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29BF" w14:textId="77777777" w:rsidR="00FE034B" w:rsidRDefault="00B866A0" w:rsidP="00FE034B">
      <w:pPr>
        <w:tabs>
          <w:tab w:val="right" w:pos="9638"/>
        </w:tabs>
        <w:jc w:val="right"/>
        <w:rPr>
          <w:rFonts w:cs="Arial"/>
          <w:noProof/>
        </w:rPr>
      </w:pPr>
      <w:r>
        <w:rPr>
          <w:noProof/>
        </w:rPr>
        <w:drawing>
          <wp:inline distT="0" distB="0" distL="0" distR="0" wp14:anchorId="77D6D9BB" wp14:editId="086BC9E8">
            <wp:extent cx="2476500" cy="698500"/>
            <wp:effectExtent l="0" t="0" r="0" b="0"/>
            <wp:docPr id="1" name="Picture 1" descr="CBMDC-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Greysc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698500"/>
                    </a:xfrm>
                    <a:prstGeom prst="rect">
                      <a:avLst/>
                    </a:prstGeom>
                    <a:noFill/>
                    <a:ln>
                      <a:noFill/>
                    </a:ln>
                  </pic:spPr>
                </pic:pic>
              </a:graphicData>
            </a:graphic>
          </wp:inline>
        </w:drawing>
      </w:r>
    </w:p>
    <w:p w14:paraId="78677D51" w14:textId="77777777" w:rsidR="00FE034B" w:rsidRDefault="00FE034B" w:rsidP="00491786">
      <w:pPr>
        <w:tabs>
          <w:tab w:val="right" w:pos="9638"/>
        </w:tabs>
        <w:rPr>
          <w:rStyle w:val="Heading1Char"/>
        </w:rPr>
      </w:pPr>
    </w:p>
    <w:p w14:paraId="353F9339" w14:textId="77777777" w:rsidR="001B6DD8" w:rsidRDefault="00F32E08" w:rsidP="00491786">
      <w:pPr>
        <w:tabs>
          <w:tab w:val="right" w:pos="9638"/>
        </w:tabs>
        <w:rPr>
          <w:rFonts w:ascii="Arial" w:hAnsi="Arial" w:cs="Arial"/>
          <w:b/>
        </w:rPr>
      </w:pPr>
      <w:r w:rsidRPr="007F05CB">
        <w:rPr>
          <w:rStyle w:val="Heading1Char"/>
        </w:rPr>
        <w:t>Equality</w:t>
      </w:r>
      <w:r w:rsidR="00C40B01" w:rsidRPr="007F05CB">
        <w:rPr>
          <w:rStyle w:val="Heading1Char"/>
        </w:rPr>
        <w:t xml:space="preserve"> Impact Assessmen</w:t>
      </w:r>
      <w:r w:rsidR="006E2024" w:rsidRPr="007F05CB">
        <w:rPr>
          <w:rStyle w:val="Heading1Char"/>
        </w:rPr>
        <w:t>t Form</w:t>
      </w:r>
      <w:r w:rsidR="006E2024">
        <w:rPr>
          <w:rFonts w:ascii="Arial" w:hAnsi="Arial" w:cs="Arial"/>
          <w:b/>
          <w:sz w:val="28"/>
        </w:rPr>
        <w:t xml:space="preserve"> </w:t>
      </w:r>
      <w:r w:rsidR="001B6DD8">
        <w:rPr>
          <w:rFonts w:ascii="Arial" w:hAnsi="Arial" w:cs="Arial"/>
          <w:b/>
        </w:rPr>
        <w:tab/>
      </w:r>
      <w:r w:rsidR="001B6DD8" w:rsidRPr="000C4C70">
        <w:rPr>
          <w:rFonts w:ascii="Arial" w:hAnsi="Arial" w:cs="Arial"/>
          <w:b/>
        </w:rPr>
        <w:t>Reference</w:t>
      </w:r>
      <w:r w:rsidR="00491786">
        <w:rPr>
          <w:rFonts w:ascii="Arial" w:hAnsi="Arial" w:cs="Arial"/>
          <w:b/>
        </w:rPr>
        <w:t xml:space="preserve"> – </w:t>
      </w:r>
    </w:p>
    <w:p w14:paraId="62FFC2DA" w14:textId="77777777" w:rsidR="001B6DD8" w:rsidRDefault="001B6DD8" w:rsidP="001B6DD8">
      <w:pPr>
        <w:tabs>
          <w:tab w:val="right" w:pos="9000"/>
        </w:tabs>
        <w:rPr>
          <w:rFonts w:ascii="Arial" w:hAnsi="Arial" w:cs="Arial"/>
        </w:rPr>
      </w:pPr>
      <w:r>
        <w:rPr>
          <w:rFonts w:ascii="Arial" w:hAnsi="Arial" w:cs="Arial"/>
          <w:b/>
        </w:rPr>
        <w:t xml:space="preserve"> </w:t>
      </w:r>
    </w:p>
    <w:p w14:paraId="08E31A89" w14:textId="77777777" w:rsidR="00C1127B" w:rsidRDefault="00C1127B">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800"/>
      </w:tblGrid>
      <w:tr w:rsidR="00C1127B" w:rsidRPr="00C901EA" w14:paraId="368776DF" w14:textId="77777777" w:rsidTr="00C901EA">
        <w:tc>
          <w:tcPr>
            <w:tcW w:w="1980" w:type="dxa"/>
            <w:shd w:val="clear" w:color="auto" w:fill="auto"/>
          </w:tcPr>
          <w:p w14:paraId="0B7DBE7B" w14:textId="77777777" w:rsidR="00C1127B" w:rsidRPr="00C901EA" w:rsidRDefault="00C1127B" w:rsidP="00C901EA">
            <w:pPr>
              <w:spacing w:before="60" w:after="60"/>
              <w:rPr>
                <w:rFonts w:ascii="Arial" w:hAnsi="Arial" w:cs="Arial"/>
                <w:b/>
              </w:rPr>
            </w:pPr>
            <w:r w:rsidRPr="00C901EA">
              <w:rPr>
                <w:rFonts w:ascii="Arial" w:hAnsi="Arial" w:cs="Arial"/>
                <w:b/>
              </w:rPr>
              <w:t>Department</w:t>
            </w:r>
          </w:p>
        </w:tc>
        <w:tc>
          <w:tcPr>
            <w:tcW w:w="3780" w:type="dxa"/>
            <w:shd w:val="clear" w:color="auto" w:fill="auto"/>
          </w:tcPr>
          <w:p w14:paraId="72013DD0" w14:textId="77777777" w:rsidR="00C1127B" w:rsidRPr="00C901EA" w:rsidRDefault="006220FE" w:rsidP="00C901EA">
            <w:pPr>
              <w:spacing w:before="60" w:after="60"/>
              <w:rPr>
                <w:rFonts w:ascii="Arial" w:hAnsi="Arial" w:cs="Arial"/>
              </w:rPr>
            </w:pPr>
            <w:r>
              <w:rPr>
                <w:rFonts w:ascii="Arial" w:hAnsi="Arial" w:cs="Arial"/>
              </w:rPr>
              <w:t>Corporate Resources</w:t>
            </w:r>
          </w:p>
        </w:tc>
        <w:tc>
          <w:tcPr>
            <w:tcW w:w="1980" w:type="dxa"/>
            <w:shd w:val="clear" w:color="auto" w:fill="auto"/>
          </w:tcPr>
          <w:p w14:paraId="34AD3931" w14:textId="77777777" w:rsidR="00C1127B" w:rsidRPr="00C901EA" w:rsidRDefault="00C1127B" w:rsidP="00C901EA">
            <w:pPr>
              <w:spacing w:before="60" w:after="60"/>
              <w:rPr>
                <w:rFonts w:ascii="Arial" w:hAnsi="Arial" w:cs="Arial"/>
                <w:b/>
              </w:rPr>
            </w:pPr>
            <w:r w:rsidRPr="00C901EA">
              <w:rPr>
                <w:rFonts w:ascii="Arial" w:hAnsi="Arial" w:cs="Arial"/>
                <w:b/>
              </w:rPr>
              <w:t>Version no</w:t>
            </w:r>
          </w:p>
        </w:tc>
        <w:tc>
          <w:tcPr>
            <w:tcW w:w="1800" w:type="dxa"/>
            <w:shd w:val="clear" w:color="auto" w:fill="auto"/>
          </w:tcPr>
          <w:p w14:paraId="7477E48A" w14:textId="77777777" w:rsidR="00C1127B" w:rsidRPr="00C901EA" w:rsidRDefault="00C1127B" w:rsidP="00C901EA">
            <w:pPr>
              <w:spacing w:before="60" w:after="60"/>
              <w:rPr>
                <w:rFonts w:ascii="Arial" w:hAnsi="Arial" w:cs="Arial"/>
              </w:rPr>
            </w:pPr>
          </w:p>
        </w:tc>
      </w:tr>
      <w:tr w:rsidR="00C1127B" w:rsidRPr="00C901EA" w14:paraId="111E78AD" w14:textId="77777777" w:rsidTr="00C901EA">
        <w:tc>
          <w:tcPr>
            <w:tcW w:w="1980" w:type="dxa"/>
            <w:shd w:val="clear" w:color="auto" w:fill="auto"/>
          </w:tcPr>
          <w:p w14:paraId="05E822DB" w14:textId="77777777" w:rsidR="00C1127B" w:rsidRPr="00C901EA" w:rsidRDefault="00C1127B" w:rsidP="00C901EA">
            <w:pPr>
              <w:spacing w:before="60" w:after="60"/>
              <w:rPr>
                <w:rFonts w:ascii="Arial" w:hAnsi="Arial" w:cs="Arial"/>
                <w:b/>
              </w:rPr>
            </w:pPr>
            <w:r w:rsidRPr="00C901EA">
              <w:rPr>
                <w:rFonts w:ascii="Arial" w:hAnsi="Arial" w:cs="Arial"/>
                <w:b/>
              </w:rPr>
              <w:t>Assessed by</w:t>
            </w:r>
          </w:p>
        </w:tc>
        <w:tc>
          <w:tcPr>
            <w:tcW w:w="3780" w:type="dxa"/>
            <w:shd w:val="clear" w:color="auto" w:fill="auto"/>
          </w:tcPr>
          <w:p w14:paraId="358DD6DE" w14:textId="01A21CAC" w:rsidR="00C1127B" w:rsidRPr="00C901EA" w:rsidRDefault="008B55E5" w:rsidP="00C901EA">
            <w:pPr>
              <w:spacing w:before="60" w:after="60"/>
              <w:rPr>
                <w:rFonts w:ascii="Arial" w:hAnsi="Arial" w:cs="Arial"/>
              </w:rPr>
            </w:pPr>
            <w:r>
              <w:rPr>
                <w:rFonts w:ascii="Arial" w:hAnsi="Arial" w:cs="Arial"/>
              </w:rPr>
              <w:t>Helen Johnston</w:t>
            </w:r>
          </w:p>
        </w:tc>
        <w:tc>
          <w:tcPr>
            <w:tcW w:w="1980" w:type="dxa"/>
            <w:shd w:val="clear" w:color="auto" w:fill="auto"/>
          </w:tcPr>
          <w:p w14:paraId="1D78DC0A" w14:textId="77777777" w:rsidR="00C1127B" w:rsidRPr="00C901EA" w:rsidRDefault="00C1127B" w:rsidP="00C901EA">
            <w:pPr>
              <w:spacing w:before="60" w:after="60"/>
              <w:rPr>
                <w:rFonts w:ascii="Arial" w:hAnsi="Arial" w:cs="Arial"/>
                <w:b/>
              </w:rPr>
            </w:pPr>
            <w:r w:rsidRPr="00C901EA">
              <w:rPr>
                <w:rFonts w:ascii="Arial" w:hAnsi="Arial" w:cs="Arial"/>
                <w:b/>
              </w:rPr>
              <w:t>Date created</w:t>
            </w:r>
          </w:p>
        </w:tc>
        <w:tc>
          <w:tcPr>
            <w:tcW w:w="1800" w:type="dxa"/>
            <w:shd w:val="clear" w:color="auto" w:fill="auto"/>
          </w:tcPr>
          <w:p w14:paraId="409E39DC" w14:textId="2DE70B99" w:rsidR="00C1127B" w:rsidRPr="00C901EA" w:rsidRDefault="008B55E5" w:rsidP="00C901EA">
            <w:pPr>
              <w:spacing w:before="60" w:after="60"/>
              <w:rPr>
                <w:rFonts w:ascii="Arial" w:hAnsi="Arial" w:cs="Arial"/>
              </w:rPr>
            </w:pPr>
            <w:r>
              <w:rPr>
                <w:rFonts w:ascii="Arial" w:hAnsi="Arial" w:cs="Arial"/>
              </w:rPr>
              <w:t>13/01/2025</w:t>
            </w:r>
          </w:p>
        </w:tc>
      </w:tr>
      <w:tr w:rsidR="00C1127B" w:rsidRPr="00C901EA" w14:paraId="1206C920" w14:textId="77777777" w:rsidTr="00C901EA">
        <w:tc>
          <w:tcPr>
            <w:tcW w:w="1980" w:type="dxa"/>
            <w:shd w:val="clear" w:color="auto" w:fill="auto"/>
          </w:tcPr>
          <w:p w14:paraId="590850D3" w14:textId="77777777" w:rsidR="00C1127B" w:rsidRPr="00C901EA" w:rsidRDefault="00C1127B" w:rsidP="00C901EA">
            <w:pPr>
              <w:spacing w:before="60" w:after="60"/>
              <w:rPr>
                <w:rFonts w:ascii="Arial" w:hAnsi="Arial" w:cs="Arial"/>
                <w:b/>
              </w:rPr>
            </w:pPr>
            <w:r w:rsidRPr="00C901EA">
              <w:rPr>
                <w:rFonts w:ascii="Arial" w:hAnsi="Arial" w:cs="Arial"/>
                <w:b/>
              </w:rPr>
              <w:t>Approved by</w:t>
            </w:r>
          </w:p>
        </w:tc>
        <w:tc>
          <w:tcPr>
            <w:tcW w:w="3780" w:type="dxa"/>
            <w:shd w:val="clear" w:color="auto" w:fill="auto"/>
          </w:tcPr>
          <w:p w14:paraId="2F118F89" w14:textId="0E731DC7" w:rsidR="00C1127B" w:rsidRPr="00C901EA" w:rsidRDefault="00C1127B" w:rsidP="00C901EA">
            <w:pPr>
              <w:spacing w:before="60" w:after="60"/>
              <w:rPr>
                <w:rFonts w:ascii="Arial" w:hAnsi="Arial" w:cs="Arial"/>
              </w:rPr>
            </w:pPr>
          </w:p>
        </w:tc>
        <w:tc>
          <w:tcPr>
            <w:tcW w:w="1980" w:type="dxa"/>
            <w:shd w:val="clear" w:color="auto" w:fill="auto"/>
          </w:tcPr>
          <w:p w14:paraId="4FBC4F4A" w14:textId="77777777" w:rsidR="00C1127B" w:rsidRPr="00C901EA" w:rsidRDefault="00C1127B" w:rsidP="00C901EA">
            <w:pPr>
              <w:spacing w:before="60" w:after="60"/>
              <w:rPr>
                <w:rFonts w:ascii="Arial" w:hAnsi="Arial" w:cs="Arial"/>
                <w:b/>
              </w:rPr>
            </w:pPr>
            <w:r w:rsidRPr="00C901EA">
              <w:rPr>
                <w:rFonts w:ascii="Arial" w:hAnsi="Arial" w:cs="Arial"/>
                <w:b/>
              </w:rPr>
              <w:t>Date approved</w:t>
            </w:r>
          </w:p>
        </w:tc>
        <w:tc>
          <w:tcPr>
            <w:tcW w:w="1800" w:type="dxa"/>
            <w:shd w:val="clear" w:color="auto" w:fill="auto"/>
          </w:tcPr>
          <w:p w14:paraId="063A9F88" w14:textId="068F135F" w:rsidR="00C1127B" w:rsidRPr="00C901EA" w:rsidRDefault="00C1127B" w:rsidP="00C901EA">
            <w:pPr>
              <w:spacing w:before="60" w:after="60"/>
              <w:rPr>
                <w:rFonts w:ascii="Arial" w:hAnsi="Arial" w:cs="Arial"/>
              </w:rPr>
            </w:pPr>
          </w:p>
        </w:tc>
      </w:tr>
      <w:tr w:rsidR="00C1127B" w:rsidRPr="00C901EA" w14:paraId="7B264CA9" w14:textId="77777777" w:rsidTr="006E3041">
        <w:trPr>
          <w:trHeight w:val="224"/>
        </w:trPr>
        <w:tc>
          <w:tcPr>
            <w:tcW w:w="1980" w:type="dxa"/>
            <w:shd w:val="clear" w:color="auto" w:fill="auto"/>
          </w:tcPr>
          <w:p w14:paraId="295E8441" w14:textId="77777777" w:rsidR="00C1127B" w:rsidRPr="00C901EA" w:rsidRDefault="00C1127B" w:rsidP="00C901EA">
            <w:pPr>
              <w:spacing w:before="60" w:after="60"/>
              <w:rPr>
                <w:rFonts w:ascii="Arial" w:hAnsi="Arial" w:cs="Arial"/>
                <w:b/>
              </w:rPr>
            </w:pPr>
            <w:r w:rsidRPr="00C901EA">
              <w:rPr>
                <w:rFonts w:ascii="Arial" w:hAnsi="Arial" w:cs="Arial"/>
                <w:b/>
              </w:rPr>
              <w:t>Updated by</w:t>
            </w:r>
          </w:p>
        </w:tc>
        <w:tc>
          <w:tcPr>
            <w:tcW w:w="3780" w:type="dxa"/>
            <w:shd w:val="clear" w:color="auto" w:fill="auto"/>
          </w:tcPr>
          <w:p w14:paraId="2A046ADC" w14:textId="2DCBCF70" w:rsidR="00C1127B" w:rsidRPr="00C901EA" w:rsidRDefault="00C1127B" w:rsidP="00C901EA">
            <w:pPr>
              <w:spacing w:before="60" w:after="60"/>
              <w:rPr>
                <w:rFonts w:ascii="Arial" w:hAnsi="Arial" w:cs="Arial"/>
              </w:rPr>
            </w:pPr>
          </w:p>
        </w:tc>
        <w:tc>
          <w:tcPr>
            <w:tcW w:w="1980" w:type="dxa"/>
            <w:shd w:val="clear" w:color="auto" w:fill="auto"/>
          </w:tcPr>
          <w:p w14:paraId="06844B13" w14:textId="77777777" w:rsidR="00C1127B" w:rsidRPr="00C901EA" w:rsidRDefault="00C1127B" w:rsidP="00C901EA">
            <w:pPr>
              <w:spacing w:before="60" w:after="60"/>
              <w:rPr>
                <w:rFonts w:ascii="Arial" w:hAnsi="Arial" w:cs="Arial"/>
                <w:b/>
              </w:rPr>
            </w:pPr>
            <w:r w:rsidRPr="00C901EA">
              <w:rPr>
                <w:rFonts w:ascii="Arial" w:hAnsi="Arial" w:cs="Arial"/>
                <w:b/>
              </w:rPr>
              <w:t>Date update</w:t>
            </w:r>
            <w:r w:rsidR="000D35A4" w:rsidRPr="00C901EA">
              <w:rPr>
                <w:rFonts w:ascii="Arial" w:hAnsi="Arial" w:cs="Arial"/>
                <w:b/>
              </w:rPr>
              <w:t>d</w:t>
            </w:r>
          </w:p>
        </w:tc>
        <w:tc>
          <w:tcPr>
            <w:tcW w:w="1800" w:type="dxa"/>
            <w:shd w:val="clear" w:color="auto" w:fill="auto"/>
          </w:tcPr>
          <w:p w14:paraId="1C40C084" w14:textId="7EE1D2FA" w:rsidR="00C1127B" w:rsidRPr="00C901EA" w:rsidRDefault="00C1127B" w:rsidP="00C901EA">
            <w:pPr>
              <w:spacing w:before="60" w:after="60"/>
              <w:rPr>
                <w:rFonts w:ascii="Arial" w:hAnsi="Arial" w:cs="Arial"/>
              </w:rPr>
            </w:pPr>
          </w:p>
        </w:tc>
      </w:tr>
      <w:tr w:rsidR="00C1127B" w:rsidRPr="00C901EA" w14:paraId="5209DE52" w14:textId="77777777" w:rsidTr="00C901EA">
        <w:tc>
          <w:tcPr>
            <w:tcW w:w="1980" w:type="dxa"/>
            <w:shd w:val="clear" w:color="auto" w:fill="auto"/>
          </w:tcPr>
          <w:p w14:paraId="0757DEE4" w14:textId="77777777" w:rsidR="00C1127B" w:rsidRPr="00C901EA" w:rsidRDefault="00C1127B" w:rsidP="00C901EA">
            <w:pPr>
              <w:spacing w:before="60" w:after="60"/>
              <w:rPr>
                <w:rFonts w:ascii="Arial" w:hAnsi="Arial" w:cs="Arial"/>
                <w:b/>
              </w:rPr>
            </w:pPr>
            <w:r w:rsidRPr="00C901EA">
              <w:rPr>
                <w:rFonts w:ascii="Arial" w:hAnsi="Arial" w:cs="Arial"/>
                <w:b/>
              </w:rPr>
              <w:t>Final approval</w:t>
            </w:r>
          </w:p>
        </w:tc>
        <w:tc>
          <w:tcPr>
            <w:tcW w:w="3780" w:type="dxa"/>
            <w:shd w:val="clear" w:color="auto" w:fill="auto"/>
          </w:tcPr>
          <w:p w14:paraId="510E8F18" w14:textId="77777777" w:rsidR="00C1127B" w:rsidRPr="00C901EA" w:rsidRDefault="00C1127B" w:rsidP="00C901EA">
            <w:pPr>
              <w:spacing w:before="60" w:after="60"/>
              <w:rPr>
                <w:rFonts w:ascii="Arial" w:hAnsi="Arial" w:cs="Arial"/>
              </w:rPr>
            </w:pPr>
          </w:p>
        </w:tc>
        <w:tc>
          <w:tcPr>
            <w:tcW w:w="1980" w:type="dxa"/>
            <w:shd w:val="clear" w:color="auto" w:fill="auto"/>
          </w:tcPr>
          <w:p w14:paraId="36946363" w14:textId="77777777" w:rsidR="00C1127B" w:rsidRPr="00C901EA" w:rsidRDefault="00C1127B" w:rsidP="00C901EA">
            <w:pPr>
              <w:spacing w:before="60" w:after="60"/>
              <w:rPr>
                <w:rFonts w:ascii="Arial" w:hAnsi="Arial" w:cs="Arial"/>
                <w:b/>
              </w:rPr>
            </w:pPr>
            <w:r w:rsidRPr="00C901EA">
              <w:rPr>
                <w:rFonts w:ascii="Arial" w:hAnsi="Arial" w:cs="Arial"/>
                <w:b/>
              </w:rPr>
              <w:t>Date signed off</w:t>
            </w:r>
          </w:p>
        </w:tc>
        <w:tc>
          <w:tcPr>
            <w:tcW w:w="1800" w:type="dxa"/>
            <w:shd w:val="clear" w:color="auto" w:fill="auto"/>
          </w:tcPr>
          <w:p w14:paraId="75B5945E" w14:textId="77777777" w:rsidR="00C1127B" w:rsidRPr="00C901EA" w:rsidRDefault="00C1127B" w:rsidP="00C901EA">
            <w:pPr>
              <w:spacing w:before="60" w:after="60"/>
              <w:rPr>
                <w:rFonts w:ascii="Arial" w:hAnsi="Arial" w:cs="Arial"/>
              </w:rPr>
            </w:pPr>
          </w:p>
        </w:tc>
      </w:tr>
    </w:tbl>
    <w:p w14:paraId="5FA2D983" w14:textId="77777777" w:rsidR="00C1127B" w:rsidRDefault="00C1127B">
      <w:pPr>
        <w:rPr>
          <w:rFonts w:ascii="Arial" w:hAnsi="Arial" w:cs="Arial"/>
        </w:rPr>
      </w:pPr>
    </w:p>
    <w:p w14:paraId="057F5BBF" w14:textId="77777777" w:rsidR="00C1127B" w:rsidRDefault="00B866A0">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A2D7D35" wp14:editId="2E292F60">
                <wp:simplePos x="0" y="0"/>
                <wp:positionH relativeFrom="column">
                  <wp:posOffset>0</wp:posOffset>
                </wp:positionH>
                <wp:positionV relativeFrom="paragraph">
                  <wp:posOffset>26670</wp:posOffset>
                </wp:positionV>
                <wp:extent cx="6071870" cy="0"/>
                <wp:effectExtent l="24765" t="21590" r="27940" b="2603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9AE2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strokeweight="3pt">
                <w10:wrap type="square"/>
              </v:line>
            </w:pict>
          </mc:Fallback>
        </mc:AlternateContent>
      </w:r>
    </w:p>
    <w:p w14:paraId="01EF6A1C" w14:textId="77777777" w:rsidR="00ED2926" w:rsidRPr="00ED2926" w:rsidRDefault="00ED2926" w:rsidP="00ED2926">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due regard to the need to </w:t>
      </w:r>
    </w:p>
    <w:p w14:paraId="58C65EBB" w14:textId="0C83F0D8"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eliminate unlawful discrimination, harassment and </w:t>
      </w:r>
      <w:r w:rsidR="00B753C0" w:rsidRPr="00ED2926">
        <w:rPr>
          <w:rFonts w:ascii="Arial" w:hAnsi="Arial" w:cs="Arial"/>
        </w:rPr>
        <w:t>victimisation.</w:t>
      </w:r>
    </w:p>
    <w:p w14:paraId="4D2D0C5E"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14:paraId="54405A39" w14:textId="4B4F0724"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foster good relations between different </w:t>
      </w:r>
      <w:r w:rsidR="00B753C0" w:rsidRPr="00ED2926">
        <w:rPr>
          <w:rFonts w:ascii="Arial" w:hAnsi="Arial" w:cs="Arial"/>
        </w:rPr>
        <w:t>groups.</w:t>
      </w:r>
    </w:p>
    <w:p w14:paraId="43D22203" w14:textId="77777777" w:rsidR="00ED2926" w:rsidRDefault="00ED2926" w:rsidP="00ED2926">
      <w:pPr>
        <w:rPr>
          <w:rFonts w:ascii="Arial" w:hAnsi="Arial" w:cs="Arial"/>
        </w:rPr>
      </w:pPr>
    </w:p>
    <w:p w14:paraId="6F6F96BE" w14:textId="77777777" w:rsidR="0030130F" w:rsidRPr="00C1127B" w:rsidRDefault="00C1127B" w:rsidP="007F05CB">
      <w:pPr>
        <w:pStyle w:val="Heading1"/>
      </w:pPr>
      <w:r w:rsidRPr="00C1127B">
        <w:t xml:space="preserve">Section 1: </w:t>
      </w:r>
      <w:r w:rsidR="00CF1EC6">
        <w:t>W</w:t>
      </w:r>
      <w:r w:rsidRPr="00C1127B">
        <w:t>hat is being assessed</w:t>
      </w:r>
      <w:r w:rsidR="006B48F1">
        <w:t>?</w:t>
      </w:r>
    </w:p>
    <w:p w14:paraId="26F6E612" w14:textId="77777777" w:rsidR="000C4C70" w:rsidRDefault="000C4C70">
      <w:pPr>
        <w:rPr>
          <w:rFonts w:ascii="Arial" w:hAnsi="Arial" w:cs="Arial"/>
        </w:rPr>
      </w:pPr>
    </w:p>
    <w:p w14:paraId="68E4FB81" w14:textId="77777777" w:rsidR="007F05CB" w:rsidRDefault="00C1127B" w:rsidP="007F05CB">
      <w:pPr>
        <w:rPr>
          <w:rFonts w:ascii="Arial" w:hAnsi="Arial" w:cs="Arial"/>
          <w:b/>
          <w:color w:val="000080"/>
        </w:rPr>
      </w:pPr>
      <w:r>
        <w:rPr>
          <w:rFonts w:ascii="Arial" w:hAnsi="Arial" w:cs="Arial"/>
          <w:b/>
          <w:color w:val="000080"/>
        </w:rPr>
        <w:t>1.1</w:t>
      </w:r>
      <w:r>
        <w:rPr>
          <w:rFonts w:ascii="Arial" w:hAnsi="Arial" w:cs="Arial"/>
          <w:b/>
          <w:color w:val="000080"/>
        </w:rPr>
        <w:tab/>
        <w:t>Name of p</w:t>
      </w:r>
      <w:r w:rsidR="0030130F" w:rsidRPr="000C4C70">
        <w:rPr>
          <w:rFonts w:ascii="Arial" w:hAnsi="Arial" w:cs="Arial"/>
          <w:b/>
          <w:color w:val="000080"/>
        </w:rPr>
        <w:t xml:space="preserve">roposal to </w:t>
      </w:r>
      <w:r w:rsidR="00ED2926">
        <w:rPr>
          <w:rFonts w:ascii="Arial" w:hAnsi="Arial" w:cs="Arial"/>
          <w:b/>
          <w:color w:val="000080"/>
        </w:rPr>
        <w:t>be assessed.</w:t>
      </w:r>
    </w:p>
    <w:p w14:paraId="33918232" w14:textId="77777777" w:rsidR="001B5907" w:rsidRDefault="001B5907" w:rsidP="001B5907">
      <w:pPr>
        <w:rPr>
          <w:rFonts w:ascii="Arial" w:hAnsi="Arial" w:cs="Arial"/>
          <w:color w:val="000080"/>
        </w:rPr>
      </w:pPr>
    </w:p>
    <w:p w14:paraId="55E89C5D" w14:textId="29FCEA33" w:rsidR="006E3041" w:rsidRDefault="00CD494A" w:rsidP="007472B6">
      <w:pPr>
        <w:ind w:left="720"/>
        <w:rPr>
          <w:rFonts w:ascii="Arial" w:hAnsi="Arial" w:cs="Arial"/>
        </w:rPr>
      </w:pPr>
      <w:r>
        <w:rPr>
          <w:rFonts w:ascii="Arial" w:hAnsi="Arial" w:cs="Arial"/>
        </w:rPr>
        <w:t>The potential</w:t>
      </w:r>
      <w:r w:rsidR="006E3041">
        <w:rPr>
          <w:rFonts w:ascii="Arial" w:hAnsi="Arial" w:cs="Arial"/>
        </w:rPr>
        <w:t xml:space="preserve"> </w:t>
      </w:r>
      <w:r>
        <w:rPr>
          <w:rFonts w:ascii="Arial" w:hAnsi="Arial" w:cs="Arial"/>
        </w:rPr>
        <w:t>need</w:t>
      </w:r>
      <w:r w:rsidR="006E3041">
        <w:rPr>
          <w:rFonts w:ascii="Arial" w:hAnsi="Arial" w:cs="Arial"/>
        </w:rPr>
        <w:t xml:space="preserve"> for an increase in Council Tax of more than </w:t>
      </w:r>
      <w:r w:rsidR="00162C8B">
        <w:rPr>
          <w:rFonts w:ascii="Arial" w:hAnsi="Arial" w:cs="Arial"/>
        </w:rPr>
        <w:t>4</w:t>
      </w:r>
      <w:r w:rsidR="006E3041">
        <w:rPr>
          <w:rFonts w:ascii="Arial" w:hAnsi="Arial" w:cs="Arial"/>
        </w:rPr>
        <w:t>.99%.</w:t>
      </w:r>
    </w:p>
    <w:p w14:paraId="06CA55D9" w14:textId="77777777" w:rsidR="006E3041" w:rsidRDefault="006E3041" w:rsidP="007472B6">
      <w:pPr>
        <w:ind w:left="720"/>
        <w:rPr>
          <w:rFonts w:ascii="Arial" w:hAnsi="Arial" w:cs="Arial"/>
        </w:rPr>
      </w:pPr>
    </w:p>
    <w:p w14:paraId="432EEF5A" w14:textId="77777777" w:rsidR="001B5907" w:rsidRPr="00607D1D" w:rsidRDefault="001B5907" w:rsidP="001B5907">
      <w:pPr>
        <w:rPr>
          <w:rFonts w:ascii="Arial" w:hAnsi="Arial" w:cs="Arial"/>
          <w:color w:val="000080"/>
        </w:rPr>
      </w:pPr>
    </w:p>
    <w:p w14:paraId="7AA12C14" w14:textId="77777777" w:rsidR="0030130F" w:rsidRPr="000C4C70" w:rsidRDefault="00C1127B" w:rsidP="0062128B">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0030130F"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0030130F"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14:paraId="1424FA0C" w14:textId="77777777" w:rsidR="001B5907" w:rsidRPr="00607D1D" w:rsidRDefault="001B5907" w:rsidP="001B5907">
      <w:pPr>
        <w:rPr>
          <w:rFonts w:ascii="Arial" w:hAnsi="Arial" w:cs="Arial"/>
          <w:color w:val="000080"/>
        </w:rPr>
      </w:pPr>
    </w:p>
    <w:p w14:paraId="2C1AF9CF" w14:textId="6B98927D" w:rsidR="00685288" w:rsidRDefault="006E3041" w:rsidP="006E3041">
      <w:pPr>
        <w:ind w:left="720"/>
        <w:rPr>
          <w:rFonts w:ascii="Arial" w:hAnsi="Arial" w:cs="Arial"/>
        </w:rPr>
      </w:pPr>
      <w:r>
        <w:rPr>
          <w:rFonts w:ascii="Arial" w:hAnsi="Arial" w:cs="Arial"/>
        </w:rPr>
        <w:t xml:space="preserve">Given the financial position of the Council, there is potential that an increase of more than </w:t>
      </w:r>
      <w:r w:rsidR="00162C8B">
        <w:rPr>
          <w:rFonts w:ascii="Arial" w:hAnsi="Arial" w:cs="Arial"/>
        </w:rPr>
        <w:t>4</w:t>
      </w:r>
      <w:r>
        <w:rPr>
          <w:rFonts w:ascii="Arial" w:hAnsi="Arial" w:cs="Arial"/>
        </w:rPr>
        <w:t xml:space="preserve">.99% in Council Tax will be required in 2025-26 to enable the Council to provide services across the district. </w:t>
      </w:r>
    </w:p>
    <w:p w14:paraId="4EFE1699" w14:textId="77777777" w:rsidR="00685288" w:rsidRDefault="00685288" w:rsidP="006E3041">
      <w:pPr>
        <w:ind w:left="720"/>
        <w:rPr>
          <w:rFonts w:ascii="Arial" w:hAnsi="Arial" w:cs="Arial"/>
        </w:rPr>
      </w:pPr>
    </w:p>
    <w:p w14:paraId="6CE4B779" w14:textId="55290D6B" w:rsidR="006E3041" w:rsidRDefault="00685288" w:rsidP="006E3041">
      <w:pPr>
        <w:ind w:left="720"/>
        <w:rPr>
          <w:rFonts w:ascii="Arial" w:hAnsi="Arial" w:cs="Arial"/>
        </w:rPr>
      </w:pPr>
      <w:r>
        <w:rPr>
          <w:rFonts w:ascii="Arial" w:hAnsi="Arial" w:cs="Arial"/>
        </w:rPr>
        <w:t>If needed, s</w:t>
      </w:r>
      <w:r w:rsidR="006E3041">
        <w:rPr>
          <w:rFonts w:ascii="Arial" w:hAnsi="Arial" w:cs="Arial"/>
        </w:rPr>
        <w:t xml:space="preserve">ome of the funds raised </w:t>
      </w:r>
      <w:r>
        <w:rPr>
          <w:rFonts w:ascii="Arial" w:hAnsi="Arial" w:cs="Arial"/>
        </w:rPr>
        <w:t>would be used</w:t>
      </w:r>
      <w:r w:rsidR="006E3041">
        <w:rPr>
          <w:rFonts w:ascii="Arial" w:hAnsi="Arial" w:cs="Arial"/>
        </w:rPr>
        <w:t xml:space="preserve"> to support services aimed at our most vulnerable residents. </w:t>
      </w:r>
    </w:p>
    <w:p w14:paraId="1FCF46B8" w14:textId="77777777" w:rsidR="00685288" w:rsidRDefault="00685288" w:rsidP="006E3041">
      <w:pPr>
        <w:ind w:left="720"/>
        <w:rPr>
          <w:rFonts w:ascii="Arial" w:hAnsi="Arial" w:cs="Arial"/>
        </w:rPr>
      </w:pPr>
    </w:p>
    <w:p w14:paraId="184B69AB" w14:textId="77777777" w:rsidR="0031694A" w:rsidRDefault="0031694A" w:rsidP="006E3041">
      <w:pPr>
        <w:ind w:left="720"/>
        <w:rPr>
          <w:rFonts w:ascii="Arial" w:hAnsi="Arial" w:cs="Arial"/>
          <w:color w:val="FF0000"/>
        </w:rPr>
      </w:pPr>
    </w:p>
    <w:p w14:paraId="218A747C" w14:textId="77777777" w:rsidR="006E3041" w:rsidRDefault="006E3041" w:rsidP="006E3041">
      <w:pPr>
        <w:ind w:left="720"/>
        <w:rPr>
          <w:rFonts w:ascii="Arial" w:hAnsi="Arial" w:cs="Arial"/>
        </w:rPr>
      </w:pPr>
    </w:p>
    <w:p w14:paraId="38C865D4" w14:textId="23CE85E7" w:rsidR="006E3041" w:rsidRDefault="0014234F" w:rsidP="0014234F">
      <w:pPr>
        <w:rPr>
          <w:rFonts w:ascii="Arial" w:hAnsi="Arial" w:cs="Arial"/>
          <w:b/>
          <w:sz w:val="32"/>
          <w:szCs w:val="32"/>
        </w:rPr>
      </w:pPr>
      <w:r w:rsidRPr="0014234F">
        <w:rPr>
          <w:rFonts w:ascii="Arial" w:hAnsi="Arial" w:cs="Arial"/>
          <w:b/>
          <w:sz w:val="32"/>
          <w:szCs w:val="32"/>
        </w:rPr>
        <w:t>1.3</w:t>
      </w:r>
      <w:r w:rsidRPr="0014234F">
        <w:rPr>
          <w:rFonts w:ascii="Arial" w:hAnsi="Arial" w:cs="Arial"/>
          <w:b/>
          <w:sz w:val="32"/>
          <w:szCs w:val="32"/>
        </w:rPr>
        <w:tab/>
        <w:t xml:space="preserve">Stage 1 Assessment </w:t>
      </w:r>
    </w:p>
    <w:p w14:paraId="7D220BD0" w14:textId="77777777" w:rsidR="0014234F" w:rsidRDefault="0014234F" w:rsidP="0014234F">
      <w:pPr>
        <w:rPr>
          <w:rFonts w:ascii="Arial" w:hAnsi="Arial" w:cs="Arial"/>
          <w:b/>
          <w:sz w:val="32"/>
          <w:szCs w:val="32"/>
        </w:rPr>
      </w:pPr>
    </w:p>
    <w:p w14:paraId="4929ADB8" w14:textId="521D00FF" w:rsidR="0014234F" w:rsidRDefault="0014234F" w:rsidP="0014234F">
      <w:pPr>
        <w:ind w:left="720"/>
        <w:rPr>
          <w:rFonts w:ascii="Arial" w:hAnsi="Arial" w:cs="Arial"/>
          <w:bCs/>
        </w:rPr>
      </w:pPr>
      <w:r w:rsidRPr="000475CF">
        <w:rPr>
          <w:rFonts w:ascii="Arial" w:hAnsi="Arial" w:cs="Arial"/>
          <w:bCs/>
        </w:rPr>
        <w:t xml:space="preserve">In order to </w:t>
      </w:r>
      <w:r>
        <w:rPr>
          <w:rFonts w:ascii="Arial" w:hAnsi="Arial" w:cs="Arial"/>
          <w:bCs/>
        </w:rPr>
        <w:t>assess whether this proposal requires a full E</w:t>
      </w:r>
      <w:r w:rsidR="00776F35">
        <w:rPr>
          <w:rFonts w:ascii="Arial" w:hAnsi="Arial" w:cs="Arial"/>
          <w:bCs/>
        </w:rPr>
        <w:t>Q</w:t>
      </w:r>
      <w:r>
        <w:rPr>
          <w:rFonts w:ascii="Arial" w:hAnsi="Arial" w:cs="Arial"/>
          <w:bCs/>
        </w:rPr>
        <w:t>IA, a stage 1 assessment must be completed on all proposals. Once complete, please inform the E</w:t>
      </w:r>
      <w:r w:rsidR="00776F35">
        <w:rPr>
          <w:rFonts w:ascii="Arial" w:hAnsi="Arial" w:cs="Arial"/>
          <w:bCs/>
        </w:rPr>
        <w:t>Q</w:t>
      </w:r>
      <w:r>
        <w:rPr>
          <w:rFonts w:ascii="Arial" w:hAnsi="Arial" w:cs="Arial"/>
          <w:bCs/>
        </w:rPr>
        <w:t>IA with the outcome explaining how it was reached and who was consulted. Please also state if the need for an E</w:t>
      </w:r>
      <w:r w:rsidR="00776F35">
        <w:rPr>
          <w:rFonts w:ascii="Arial" w:hAnsi="Arial" w:cs="Arial"/>
          <w:bCs/>
        </w:rPr>
        <w:t>Q</w:t>
      </w:r>
      <w:r>
        <w:rPr>
          <w:rFonts w:ascii="Arial" w:hAnsi="Arial" w:cs="Arial"/>
          <w:bCs/>
        </w:rPr>
        <w:t>IA may be revisited, and if so under what circumstances.</w:t>
      </w:r>
    </w:p>
    <w:p w14:paraId="1C74D55A" w14:textId="77777777" w:rsidR="0014234F" w:rsidRPr="0014234F" w:rsidRDefault="0014234F" w:rsidP="0014234F">
      <w:pPr>
        <w:rPr>
          <w:rFonts w:ascii="Arial" w:hAnsi="Arial" w:cs="Arial"/>
          <w:b/>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14234F" w:rsidRPr="00F106C5" w14:paraId="77E74090" w14:textId="77777777" w:rsidTr="00BF361F">
        <w:trPr>
          <w:trHeight w:hRule="exact" w:val="537"/>
          <w:jc w:val="center"/>
        </w:trPr>
        <w:tc>
          <w:tcPr>
            <w:tcW w:w="5970" w:type="dxa"/>
            <w:shd w:val="clear" w:color="auto" w:fill="DDFFFF"/>
            <w:vAlign w:val="center"/>
          </w:tcPr>
          <w:p w14:paraId="3B4768FF" w14:textId="77777777" w:rsidR="0014234F" w:rsidRPr="001A7399" w:rsidRDefault="0014234F" w:rsidP="00BF361F">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3D93D46E" w14:textId="77777777" w:rsidR="0014234F" w:rsidRPr="001A7399" w:rsidRDefault="0014234F" w:rsidP="00BF361F">
            <w:pPr>
              <w:jc w:val="center"/>
              <w:rPr>
                <w:rFonts w:ascii="Arial" w:hAnsi="Arial" w:cs="Arial"/>
                <w:b/>
                <w:color w:val="0000FF"/>
              </w:rPr>
            </w:pPr>
            <w:r w:rsidRPr="001A7399">
              <w:rPr>
                <w:rFonts w:ascii="Arial" w:hAnsi="Arial" w:cs="Arial"/>
                <w:b/>
                <w:color w:val="0000FF"/>
              </w:rPr>
              <w:t>Impact</w:t>
            </w:r>
          </w:p>
          <w:p w14:paraId="6B4958F9" w14:textId="77777777" w:rsidR="0014234F" w:rsidRPr="00DD675A" w:rsidRDefault="0014234F" w:rsidP="00BF361F">
            <w:pPr>
              <w:jc w:val="center"/>
              <w:rPr>
                <w:rFonts w:ascii="Arial" w:hAnsi="Arial" w:cs="Arial"/>
                <w:color w:val="0000FF"/>
              </w:rPr>
            </w:pPr>
            <w:r>
              <w:rPr>
                <w:rFonts w:ascii="Arial" w:hAnsi="Arial" w:cs="Arial"/>
                <w:color w:val="0000FF"/>
              </w:rPr>
              <w:t>Y/N</w:t>
            </w:r>
          </w:p>
        </w:tc>
      </w:tr>
      <w:tr w:rsidR="0014234F" w:rsidRPr="00F106C5" w14:paraId="37D822D7" w14:textId="77777777" w:rsidTr="00BF361F">
        <w:trPr>
          <w:trHeight w:val="428"/>
          <w:jc w:val="center"/>
        </w:trPr>
        <w:tc>
          <w:tcPr>
            <w:tcW w:w="5970" w:type="dxa"/>
            <w:shd w:val="clear" w:color="auto" w:fill="DDFFFF"/>
            <w:vAlign w:val="center"/>
          </w:tcPr>
          <w:p w14:paraId="7DA4DB1B" w14:textId="77777777" w:rsidR="0014234F" w:rsidRPr="00F106C5" w:rsidRDefault="0014234F" w:rsidP="00BF361F">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38769252" w14:textId="0721509A" w:rsidR="0014234F" w:rsidRPr="00F106C5" w:rsidRDefault="008B55E5" w:rsidP="00BF361F">
            <w:pPr>
              <w:spacing w:line="360" w:lineRule="auto"/>
              <w:jc w:val="center"/>
              <w:rPr>
                <w:rFonts w:ascii="Arial" w:hAnsi="Arial" w:cs="Arial"/>
                <w:color w:val="0000FF"/>
              </w:rPr>
            </w:pPr>
            <w:r>
              <w:rPr>
                <w:rFonts w:ascii="Arial" w:hAnsi="Arial" w:cs="Arial"/>
                <w:color w:val="0000FF"/>
              </w:rPr>
              <w:t>N</w:t>
            </w:r>
          </w:p>
        </w:tc>
      </w:tr>
      <w:tr w:rsidR="0014234F" w:rsidRPr="00F106C5" w14:paraId="1DD1CAA0" w14:textId="77777777" w:rsidTr="00BF361F">
        <w:trPr>
          <w:trHeight w:val="428"/>
          <w:jc w:val="center"/>
        </w:trPr>
        <w:tc>
          <w:tcPr>
            <w:tcW w:w="5970" w:type="dxa"/>
            <w:shd w:val="clear" w:color="auto" w:fill="DDFFFF"/>
            <w:vAlign w:val="center"/>
          </w:tcPr>
          <w:p w14:paraId="79BD5DC8" w14:textId="77777777" w:rsidR="0014234F" w:rsidRPr="00F106C5" w:rsidRDefault="0014234F" w:rsidP="00BF361F">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70C3AD07" w14:textId="2773C0B1" w:rsidR="0014234F" w:rsidRPr="00F106C5" w:rsidRDefault="008B55E5" w:rsidP="00BF361F">
            <w:pPr>
              <w:jc w:val="center"/>
              <w:rPr>
                <w:rFonts w:ascii="Arial" w:hAnsi="Arial" w:cs="Arial"/>
                <w:color w:val="0000FF"/>
              </w:rPr>
            </w:pPr>
            <w:r>
              <w:rPr>
                <w:rFonts w:ascii="Arial" w:hAnsi="Arial" w:cs="Arial"/>
                <w:color w:val="0000FF"/>
              </w:rPr>
              <w:t>N</w:t>
            </w:r>
          </w:p>
        </w:tc>
      </w:tr>
      <w:tr w:rsidR="0014234F" w:rsidRPr="00F106C5" w14:paraId="7B8DF0D1" w14:textId="77777777" w:rsidTr="00BF361F">
        <w:trPr>
          <w:trHeight w:val="428"/>
          <w:jc w:val="center"/>
        </w:trPr>
        <w:tc>
          <w:tcPr>
            <w:tcW w:w="5970" w:type="dxa"/>
            <w:shd w:val="clear" w:color="auto" w:fill="DDFFFF"/>
            <w:vAlign w:val="center"/>
          </w:tcPr>
          <w:p w14:paraId="145710F4" w14:textId="77777777" w:rsidR="0014234F" w:rsidRPr="00F106C5" w:rsidRDefault="0014234F" w:rsidP="00BF361F">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6B321649" w14:textId="72C543F9" w:rsidR="0014234F" w:rsidRPr="00F106C5" w:rsidRDefault="0014234F" w:rsidP="00BF361F">
            <w:pPr>
              <w:jc w:val="center"/>
              <w:rPr>
                <w:rFonts w:ascii="Arial" w:hAnsi="Arial" w:cs="Arial"/>
                <w:color w:val="0000FF"/>
              </w:rPr>
            </w:pPr>
            <w:r>
              <w:rPr>
                <w:rFonts w:ascii="Arial" w:hAnsi="Arial" w:cs="Arial"/>
                <w:color w:val="0000FF"/>
              </w:rPr>
              <w:t>N</w:t>
            </w:r>
          </w:p>
        </w:tc>
      </w:tr>
      <w:tr w:rsidR="0014234F" w:rsidRPr="00F106C5" w14:paraId="5B907CA7" w14:textId="77777777" w:rsidTr="00BF361F">
        <w:trPr>
          <w:trHeight w:val="428"/>
          <w:jc w:val="center"/>
        </w:trPr>
        <w:tc>
          <w:tcPr>
            <w:tcW w:w="5970" w:type="dxa"/>
            <w:shd w:val="clear" w:color="auto" w:fill="DDFFFF"/>
            <w:vAlign w:val="center"/>
          </w:tcPr>
          <w:p w14:paraId="0F5C7D56" w14:textId="77777777" w:rsidR="0014234F" w:rsidRPr="00F106C5" w:rsidRDefault="0014234F" w:rsidP="00BF361F">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6A410602" w14:textId="14CD9CF3" w:rsidR="0014234F" w:rsidRPr="00F106C5" w:rsidRDefault="0014234F" w:rsidP="00BF361F">
            <w:pPr>
              <w:jc w:val="center"/>
              <w:rPr>
                <w:rFonts w:ascii="Arial" w:hAnsi="Arial" w:cs="Arial"/>
                <w:color w:val="0000FF"/>
              </w:rPr>
            </w:pPr>
            <w:r>
              <w:rPr>
                <w:rFonts w:ascii="Arial" w:hAnsi="Arial" w:cs="Arial"/>
                <w:color w:val="0000FF"/>
              </w:rPr>
              <w:t>N</w:t>
            </w:r>
          </w:p>
        </w:tc>
      </w:tr>
      <w:tr w:rsidR="0014234F" w:rsidRPr="00F106C5" w14:paraId="460EC6EA" w14:textId="77777777" w:rsidTr="00BF361F">
        <w:trPr>
          <w:trHeight w:val="428"/>
          <w:jc w:val="center"/>
        </w:trPr>
        <w:tc>
          <w:tcPr>
            <w:tcW w:w="5970" w:type="dxa"/>
            <w:shd w:val="clear" w:color="auto" w:fill="DDFFFF"/>
            <w:vAlign w:val="center"/>
          </w:tcPr>
          <w:p w14:paraId="510AEB28" w14:textId="77777777" w:rsidR="0014234F" w:rsidRPr="00F106C5" w:rsidRDefault="0014234F" w:rsidP="00BF361F">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14:paraId="2AEC4B3A" w14:textId="2F0AC290" w:rsidR="0014234F" w:rsidRPr="00F106C5" w:rsidRDefault="0014234F" w:rsidP="00BF361F">
            <w:pPr>
              <w:jc w:val="center"/>
              <w:rPr>
                <w:rFonts w:ascii="Arial" w:hAnsi="Arial" w:cs="Arial"/>
                <w:color w:val="0000FF"/>
              </w:rPr>
            </w:pPr>
            <w:r>
              <w:rPr>
                <w:rFonts w:ascii="Arial" w:hAnsi="Arial" w:cs="Arial"/>
                <w:color w:val="0000FF"/>
              </w:rPr>
              <w:t>N</w:t>
            </w:r>
          </w:p>
        </w:tc>
      </w:tr>
      <w:tr w:rsidR="0014234F" w:rsidRPr="00F106C5" w14:paraId="1553AD0B" w14:textId="77777777" w:rsidTr="00BF361F">
        <w:trPr>
          <w:trHeight w:val="428"/>
          <w:jc w:val="center"/>
        </w:trPr>
        <w:tc>
          <w:tcPr>
            <w:tcW w:w="5970" w:type="dxa"/>
            <w:shd w:val="clear" w:color="auto" w:fill="DDFFFF"/>
            <w:vAlign w:val="center"/>
          </w:tcPr>
          <w:p w14:paraId="3FF1C67D" w14:textId="77777777" w:rsidR="0014234F" w:rsidRPr="00F106C5" w:rsidRDefault="0014234F" w:rsidP="00BF361F">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39588E30" w14:textId="4AD6CF33" w:rsidR="0014234F" w:rsidRPr="00F106C5" w:rsidRDefault="0014234F" w:rsidP="00BF361F">
            <w:pPr>
              <w:jc w:val="center"/>
              <w:rPr>
                <w:rFonts w:ascii="Arial" w:hAnsi="Arial" w:cs="Arial"/>
                <w:color w:val="0000FF"/>
              </w:rPr>
            </w:pPr>
            <w:r>
              <w:rPr>
                <w:rFonts w:ascii="Arial" w:hAnsi="Arial" w:cs="Arial"/>
                <w:color w:val="0000FF"/>
              </w:rPr>
              <w:t>L</w:t>
            </w:r>
          </w:p>
        </w:tc>
      </w:tr>
      <w:tr w:rsidR="0014234F" w:rsidRPr="00F106C5" w14:paraId="5E2109D2" w14:textId="77777777" w:rsidTr="00BF361F">
        <w:trPr>
          <w:trHeight w:val="428"/>
          <w:jc w:val="center"/>
        </w:trPr>
        <w:tc>
          <w:tcPr>
            <w:tcW w:w="5970" w:type="dxa"/>
            <w:shd w:val="clear" w:color="auto" w:fill="DDFFFF"/>
            <w:vAlign w:val="center"/>
          </w:tcPr>
          <w:p w14:paraId="46223E29" w14:textId="77777777" w:rsidR="0014234F" w:rsidRPr="00F106C5" w:rsidRDefault="0014234F" w:rsidP="00BF361F">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2AB78975" w14:textId="2DD7BCE8" w:rsidR="0014234F" w:rsidRPr="00F106C5" w:rsidRDefault="0014234F" w:rsidP="00BF361F">
            <w:pPr>
              <w:jc w:val="center"/>
              <w:rPr>
                <w:rFonts w:ascii="Arial" w:hAnsi="Arial" w:cs="Arial"/>
                <w:color w:val="0000FF"/>
              </w:rPr>
            </w:pPr>
            <w:r>
              <w:rPr>
                <w:rFonts w:ascii="Arial" w:hAnsi="Arial" w:cs="Arial"/>
                <w:color w:val="0000FF"/>
              </w:rPr>
              <w:t>N</w:t>
            </w:r>
          </w:p>
        </w:tc>
      </w:tr>
      <w:tr w:rsidR="0014234F" w:rsidRPr="00F106C5" w14:paraId="0DA4506F" w14:textId="77777777" w:rsidTr="00BF361F">
        <w:trPr>
          <w:trHeight w:val="428"/>
          <w:jc w:val="center"/>
        </w:trPr>
        <w:tc>
          <w:tcPr>
            <w:tcW w:w="5970" w:type="dxa"/>
            <w:tcBorders>
              <w:bottom w:val="single" w:sz="6" w:space="0" w:color="auto"/>
            </w:tcBorders>
            <w:shd w:val="clear" w:color="auto" w:fill="DDFFFF"/>
            <w:vAlign w:val="center"/>
          </w:tcPr>
          <w:p w14:paraId="34829F99" w14:textId="77777777" w:rsidR="0014234F" w:rsidRPr="00F106C5" w:rsidRDefault="0014234F" w:rsidP="00BF361F">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1231700D" w14:textId="7F0B3934" w:rsidR="0014234F" w:rsidRPr="00F106C5" w:rsidRDefault="008B55E5" w:rsidP="00BF361F">
            <w:pPr>
              <w:jc w:val="center"/>
              <w:rPr>
                <w:rFonts w:ascii="Arial" w:hAnsi="Arial" w:cs="Arial"/>
                <w:color w:val="0000FF"/>
              </w:rPr>
            </w:pPr>
            <w:r>
              <w:rPr>
                <w:rFonts w:ascii="Arial" w:hAnsi="Arial" w:cs="Arial"/>
                <w:color w:val="0000FF"/>
              </w:rPr>
              <w:t>N</w:t>
            </w:r>
          </w:p>
        </w:tc>
      </w:tr>
      <w:tr w:rsidR="0014234F" w:rsidRPr="00F106C5" w14:paraId="6FCFA2FB" w14:textId="77777777" w:rsidTr="00BF361F">
        <w:trPr>
          <w:trHeight w:val="428"/>
          <w:jc w:val="center"/>
        </w:trPr>
        <w:tc>
          <w:tcPr>
            <w:tcW w:w="5970" w:type="dxa"/>
            <w:shd w:val="clear" w:color="auto" w:fill="DDFFFF"/>
            <w:vAlign w:val="center"/>
          </w:tcPr>
          <w:p w14:paraId="73AE5E28" w14:textId="77777777" w:rsidR="0014234F" w:rsidRPr="00F106C5" w:rsidRDefault="0014234F" w:rsidP="00BF361F">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035F0857" w14:textId="139EE8D8" w:rsidR="0014234F" w:rsidRPr="00F106C5" w:rsidRDefault="0014234F" w:rsidP="00BF361F">
            <w:pPr>
              <w:jc w:val="center"/>
              <w:rPr>
                <w:rFonts w:ascii="Arial" w:hAnsi="Arial" w:cs="Arial"/>
                <w:color w:val="0000FF"/>
              </w:rPr>
            </w:pPr>
            <w:r>
              <w:rPr>
                <w:rFonts w:ascii="Arial" w:hAnsi="Arial" w:cs="Arial"/>
                <w:color w:val="0000FF"/>
              </w:rPr>
              <w:t>N</w:t>
            </w:r>
          </w:p>
        </w:tc>
      </w:tr>
      <w:tr w:rsidR="0014234F" w:rsidRPr="00F106C5" w14:paraId="6E2FD712" w14:textId="77777777" w:rsidTr="00BF361F">
        <w:trPr>
          <w:trHeight w:val="428"/>
          <w:jc w:val="center"/>
        </w:trPr>
        <w:tc>
          <w:tcPr>
            <w:tcW w:w="5970" w:type="dxa"/>
            <w:shd w:val="clear" w:color="auto" w:fill="DDFFFF"/>
            <w:vAlign w:val="center"/>
          </w:tcPr>
          <w:p w14:paraId="0BAC6BED" w14:textId="77777777" w:rsidR="0014234F" w:rsidRPr="00F106C5" w:rsidRDefault="0014234F" w:rsidP="00BF361F">
            <w:pPr>
              <w:rPr>
                <w:rFonts w:ascii="Arial" w:hAnsi="Arial" w:cs="Arial"/>
                <w:color w:val="0000FF"/>
              </w:rPr>
            </w:pPr>
            <w:r>
              <w:rPr>
                <w:rFonts w:ascii="Arial" w:hAnsi="Arial" w:cs="Arial"/>
                <w:b/>
                <w:color w:val="0000FF"/>
              </w:rPr>
              <w:t>Additional Consideration:</w:t>
            </w:r>
          </w:p>
        </w:tc>
        <w:tc>
          <w:tcPr>
            <w:tcW w:w="2490" w:type="dxa"/>
            <w:shd w:val="clear" w:color="auto" w:fill="auto"/>
          </w:tcPr>
          <w:p w14:paraId="70B51692" w14:textId="77777777" w:rsidR="0014234F" w:rsidRPr="00F106C5" w:rsidRDefault="0014234F" w:rsidP="0014234F">
            <w:pPr>
              <w:jc w:val="center"/>
              <w:rPr>
                <w:rFonts w:ascii="Arial" w:hAnsi="Arial" w:cs="Arial"/>
                <w:color w:val="0000FF"/>
              </w:rPr>
            </w:pPr>
          </w:p>
        </w:tc>
      </w:tr>
      <w:tr w:rsidR="0014234F" w:rsidRPr="00F106C5" w14:paraId="40B0955D" w14:textId="77777777" w:rsidTr="00BF361F">
        <w:trPr>
          <w:trHeight w:val="428"/>
          <w:jc w:val="center"/>
        </w:trPr>
        <w:tc>
          <w:tcPr>
            <w:tcW w:w="5970" w:type="dxa"/>
            <w:shd w:val="clear" w:color="auto" w:fill="DDFFFF"/>
            <w:vAlign w:val="center"/>
          </w:tcPr>
          <w:p w14:paraId="3C5ACD71" w14:textId="77777777" w:rsidR="0014234F" w:rsidRPr="00F106C5" w:rsidRDefault="0014234F" w:rsidP="00BF361F">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0288444B" w14:textId="60B2D32E" w:rsidR="0014234F" w:rsidRPr="00F106C5" w:rsidRDefault="0014234F" w:rsidP="0014234F">
            <w:pPr>
              <w:jc w:val="center"/>
              <w:rPr>
                <w:rFonts w:ascii="Arial" w:hAnsi="Arial" w:cs="Arial"/>
                <w:color w:val="0000FF"/>
              </w:rPr>
            </w:pPr>
            <w:r>
              <w:rPr>
                <w:rFonts w:ascii="Arial" w:hAnsi="Arial" w:cs="Arial"/>
                <w:color w:val="0000FF"/>
              </w:rPr>
              <w:t>M/L</w:t>
            </w:r>
          </w:p>
        </w:tc>
      </w:tr>
      <w:tr w:rsidR="0014234F" w:rsidRPr="00F106C5" w14:paraId="6A2239F1" w14:textId="77777777" w:rsidTr="00BF361F">
        <w:trPr>
          <w:trHeight w:val="428"/>
          <w:jc w:val="center"/>
        </w:trPr>
        <w:tc>
          <w:tcPr>
            <w:tcW w:w="5970" w:type="dxa"/>
            <w:shd w:val="clear" w:color="auto" w:fill="DDFFFF"/>
            <w:vAlign w:val="center"/>
          </w:tcPr>
          <w:p w14:paraId="515ED964" w14:textId="77777777" w:rsidR="0014234F" w:rsidRPr="00F106C5" w:rsidRDefault="0014234F" w:rsidP="00BF361F">
            <w:pPr>
              <w:ind w:left="720"/>
              <w:rPr>
                <w:rFonts w:ascii="Arial" w:hAnsi="Arial" w:cs="Arial"/>
                <w:color w:val="0000FF"/>
              </w:rPr>
            </w:pPr>
            <w:r>
              <w:rPr>
                <w:rFonts w:ascii="Arial" w:hAnsi="Arial" w:cs="Arial"/>
                <w:color w:val="0000FF"/>
              </w:rPr>
              <w:t>Care Leavers</w:t>
            </w:r>
          </w:p>
        </w:tc>
        <w:tc>
          <w:tcPr>
            <w:tcW w:w="2490" w:type="dxa"/>
            <w:shd w:val="clear" w:color="auto" w:fill="auto"/>
          </w:tcPr>
          <w:p w14:paraId="3EC6C28C" w14:textId="475C6FBD" w:rsidR="0014234F" w:rsidRPr="00F106C5" w:rsidRDefault="0014234F" w:rsidP="0014234F">
            <w:pPr>
              <w:jc w:val="center"/>
              <w:rPr>
                <w:rFonts w:ascii="Arial" w:hAnsi="Arial" w:cs="Arial"/>
                <w:color w:val="0000FF"/>
              </w:rPr>
            </w:pPr>
            <w:r>
              <w:rPr>
                <w:rFonts w:ascii="Arial" w:hAnsi="Arial" w:cs="Arial"/>
                <w:color w:val="0000FF"/>
              </w:rPr>
              <w:t>L</w:t>
            </w:r>
          </w:p>
        </w:tc>
      </w:tr>
    </w:tbl>
    <w:p w14:paraId="7B1BA91C" w14:textId="77777777" w:rsidR="006E3041" w:rsidRDefault="006E3041" w:rsidP="006E3041">
      <w:pPr>
        <w:ind w:left="720"/>
        <w:rPr>
          <w:rFonts w:ascii="Arial" w:hAnsi="Arial" w:cs="Arial"/>
        </w:rPr>
      </w:pPr>
    </w:p>
    <w:p w14:paraId="60C2E7A7" w14:textId="77777777" w:rsidR="001B5907" w:rsidRDefault="001B5907" w:rsidP="001B5907">
      <w:pPr>
        <w:rPr>
          <w:rFonts w:ascii="Arial" w:hAnsi="Arial" w:cs="Arial"/>
          <w:color w:val="000080"/>
        </w:rPr>
      </w:pPr>
    </w:p>
    <w:p w14:paraId="2EF4A2B6" w14:textId="02334789" w:rsidR="0014234F" w:rsidRDefault="0014234F" w:rsidP="0014234F">
      <w:pPr>
        <w:rPr>
          <w:rFonts w:ascii="Arial" w:hAnsi="Arial" w:cs="Arial"/>
          <w:b/>
          <w:sz w:val="32"/>
          <w:szCs w:val="32"/>
        </w:rPr>
      </w:pPr>
      <w:r w:rsidRPr="0014234F">
        <w:rPr>
          <w:rFonts w:ascii="Arial" w:hAnsi="Arial" w:cs="Arial"/>
          <w:b/>
          <w:sz w:val="32"/>
          <w:szCs w:val="32"/>
        </w:rPr>
        <w:t xml:space="preserve">Stage </w:t>
      </w:r>
      <w:r>
        <w:rPr>
          <w:rFonts w:ascii="Arial" w:hAnsi="Arial" w:cs="Arial"/>
          <w:b/>
          <w:sz w:val="32"/>
          <w:szCs w:val="32"/>
        </w:rPr>
        <w:t>2: Full Equality Impact</w:t>
      </w:r>
      <w:r w:rsidRPr="0014234F">
        <w:rPr>
          <w:rFonts w:ascii="Arial" w:hAnsi="Arial" w:cs="Arial"/>
          <w:b/>
          <w:sz w:val="32"/>
          <w:szCs w:val="32"/>
        </w:rPr>
        <w:t xml:space="preserve"> Assessment </w:t>
      </w:r>
    </w:p>
    <w:p w14:paraId="303DEBE1" w14:textId="77777777" w:rsidR="001B5907" w:rsidRPr="00607D1D" w:rsidRDefault="001B5907" w:rsidP="001B5907">
      <w:pPr>
        <w:rPr>
          <w:rFonts w:ascii="Arial" w:hAnsi="Arial" w:cs="Arial"/>
          <w:color w:val="000080"/>
        </w:rPr>
      </w:pPr>
    </w:p>
    <w:p w14:paraId="15087262" w14:textId="77777777" w:rsidR="0014234F" w:rsidRPr="000C50E1" w:rsidRDefault="0014234F" w:rsidP="0014234F">
      <w:pPr>
        <w:pStyle w:val="Heading1"/>
        <w:ind w:left="720"/>
        <w:rPr>
          <w:b w:val="0"/>
          <w:bCs w:val="0"/>
          <w:sz w:val="24"/>
          <w:szCs w:val="24"/>
        </w:rPr>
      </w:pPr>
      <w:r>
        <w:rPr>
          <w:b w:val="0"/>
          <w:bCs w:val="0"/>
          <w:sz w:val="24"/>
          <w:szCs w:val="24"/>
        </w:rPr>
        <w:t>The full impact assessment process outlined below, will examine w</w:t>
      </w:r>
      <w:r w:rsidRPr="000C50E1">
        <w:rPr>
          <w:b w:val="0"/>
          <w:bCs w:val="0"/>
          <w:sz w:val="24"/>
          <w:szCs w:val="24"/>
        </w:rPr>
        <w:t>hat the impact of the proposal is likely to be on protected groups</w:t>
      </w:r>
      <w:r>
        <w:rPr>
          <w:b w:val="0"/>
          <w:bCs w:val="0"/>
          <w:sz w:val="24"/>
          <w:szCs w:val="24"/>
        </w:rPr>
        <w:t>, l</w:t>
      </w:r>
      <w:r w:rsidRPr="000C50E1">
        <w:rPr>
          <w:b w:val="0"/>
          <w:bCs w:val="0"/>
          <w:sz w:val="24"/>
          <w:szCs w:val="24"/>
        </w:rPr>
        <w:t>ow income groups an</w:t>
      </w:r>
      <w:r>
        <w:rPr>
          <w:b w:val="0"/>
          <w:bCs w:val="0"/>
          <w:sz w:val="24"/>
          <w:szCs w:val="24"/>
        </w:rPr>
        <w:t>d</w:t>
      </w:r>
      <w:r w:rsidRPr="000C50E1">
        <w:rPr>
          <w:b w:val="0"/>
          <w:bCs w:val="0"/>
          <w:sz w:val="24"/>
          <w:szCs w:val="24"/>
        </w:rPr>
        <w:t xml:space="preserve"> care leavers</w:t>
      </w:r>
      <w:r>
        <w:rPr>
          <w:b w:val="0"/>
          <w:bCs w:val="0"/>
          <w:sz w:val="24"/>
          <w:szCs w:val="24"/>
        </w:rPr>
        <w:t>.</w:t>
      </w:r>
    </w:p>
    <w:p w14:paraId="0018CFB4" w14:textId="77777777" w:rsidR="0014234F" w:rsidRDefault="0014234F" w:rsidP="0014234F">
      <w:pPr>
        <w:rPr>
          <w:rFonts w:ascii="Arial" w:hAnsi="Arial" w:cs="Arial"/>
          <w:b/>
          <w:color w:val="000080"/>
        </w:rPr>
      </w:pPr>
    </w:p>
    <w:p w14:paraId="52E4E569" w14:textId="77777777" w:rsidR="0014234F" w:rsidRPr="009E58CC" w:rsidRDefault="0014234F" w:rsidP="0014234F">
      <w:pPr>
        <w:ind w:left="720"/>
        <w:rPr>
          <w:rFonts w:ascii="Arial" w:hAnsi="Arial" w:cs="Arial"/>
        </w:rPr>
      </w:pPr>
      <w:r w:rsidRPr="009E58CC">
        <w:rPr>
          <w:rFonts w:ascii="Arial" w:hAnsi="Arial" w:cs="Arial"/>
        </w:rPr>
        <w:t xml:space="preserve">The Equality Act 2010 requires that we give due regard to </w:t>
      </w:r>
      <w:r w:rsidRPr="000475CF">
        <w:rPr>
          <w:rFonts w:ascii="Arial" w:hAnsi="Arial" w:cs="Arial"/>
          <w:b/>
          <w:bCs/>
        </w:rPr>
        <w:t>advancing equality of opportunity and fostering good relations</w:t>
      </w:r>
      <w:r w:rsidRPr="009E58CC">
        <w:rPr>
          <w:rFonts w:ascii="Arial" w:hAnsi="Arial" w:cs="Arial"/>
        </w:rPr>
        <w:t>. Will your proposal support either of these two aims? It is particularly important that positive impacts are highlighted when they affect a lot of people or have high impact on a small number of people.</w:t>
      </w:r>
    </w:p>
    <w:p w14:paraId="528ED407" w14:textId="77777777" w:rsidR="000705A4" w:rsidRPr="006F2E56" w:rsidRDefault="000705A4" w:rsidP="00491786">
      <w:pPr>
        <w:spacing w:after="120"/>
        <w:rPr>
          <w:rFonts w:ascii="Arial" w:hAnsi="Arial" w:cs="Arial"/>
          <w:b/>
        </w:rPr>
      </w:pPr>
    </w:p>
    <w:p w14:paraId="7054313C" w14:textId="77777777" w:rsid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14:paraId="68F1BC03" w14:textId="77777777" w:rsidR="006220FE" w:rsidRDefault="006220FE" w:rsidP="006220FE">
      <w:pPr>
        <w:ind w:left="720"/>
        <w:rPr>
          <w:rFonts w:ascii="Arial" w:hAnsi="Arial" w:cs="Arial"/>
          <w:b/>
          <w:color w:val="000080"/>
        </w:rPr>
      </w:pPr>
    </w:p>
    <w:p w14:paraId="1CC6AA9D" w14:textId="77777777" w:rsidR="006220FE" w:rsidRPr="006220FE" w:rsidRDefault="006220FE" w:rsidP="006220FE">
      <w:pPr>
        <w:ind w:left="720"/>
        <w:rPr>
          <w:rFonts w:ascii="Arial" w:hAnsi="Arial" w:cs="Arial"/>
        </w:rPr>
      </w:pPr>
      <w:r>
        <w:rPr>
          <w:rFonts w:ascii="Arial" w:hAnsi="Arial" w:cs="Arial"/>
        </w:rPr>
        <w:t>No. The increase is applied across all properties and does not target any one group</w:t>
      </w:r>
    </w:p>
    <w:p w14:paraId="0C8C159E" w14:textId="77777777" w:rsidR="001A7399" w:rsidRDefault="001A7399" w:rsidP="001A7399">
      <w:pPr>
        <w:rPr>
          <w:rFonts w:ascii="Arial" w:hAnsi="Arial" w:cs="Arial"/>
          <w:b/>
          <w:color w:val="000080"/>
        </w:rPr>
      </w:pPr>
    </w:p>
    <w:p w14:paraId="7525F3EF" w14:textId="77777777" w:rsidR="001A7399" w:rsidRDefault="001A7399" w:rsidP="001A7399">
      <w:pPr>
        <w:rPr>
          <w:rFonts w:ascii="Arial" w:hAnsi="Arial" w:cs="Arial"/>
          <w:b/>
          <w:color w:val="000080"/>
        </w:rPr>
      </w:pPr>
    </w:p>
    <w:p w14:paraId="4C0C181A" w14:textId="77777777" w:rsidR="001A7399" w:rsidRDefault="001A7399" w:rsidP="001A7399">
      <w:pPr>
        <w:rPr>
          <w:rFonts w:ascii="Arial" w:hAnsi="Arial" w:cs="Arial"/>
          <w:b/>
          <w:color w:val="000080"/>
        </w:rPr>
      </w:pPr>
    </w:p>
    <w:p w14:paraId="07057617" w14:textId="77777777" w:rsidR="001A7399" w:rsidRPr="001A7399" w:rsidRDefault="001A7399" w:rsidP="001A7399">
      <w:pPr>
        <w:rPr>
          <w:rFonts w:ascii="Arial" w:hAnsi="Arial" w:cs="Arial"/>
          <w:b/>
          <w:color w:val="000080"/>
        </w:rPr>
      </w:pPr>
    </w:p>
    <w:p w14:paraId="778FFF42" w14:textId="77777777" w:rsidR="00DE56FE"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14:paraId="6A407BF0" w14:textId="77777777" w:rsidR="00DE56FE" w:rsidRPr="001A7399" w:rsidRDefault="00DE56FE" w:rsidP="00DE56FE">
      <w:pPr>
        <w:ind w:left="720" w:hanging="720"/>
        <w:rPr>
          <w:rFonts w:ascii="Arial" w:hAnsi="Arial" w:cs="Arial"/>
          <w:b/>
          <w:color w:val="000080"/>
        </w:rPr>
      </w:pPr>
    </w:p>
    <w:p w14:paraId="46DF94DB" w14:textId="216D8F47" w:rsidR="00285A46" w:rsidRPr="00685288" w:rsidRDefault="006220FE" w:rsidP="005056F3">
      <w:pPr>
        <w:ind w:left="720"/>
        <w:rPr>
          <w:rFonts w:ascii="Arial" w:hAnsi="Arial" w:cs="Arial"/>
          <w:b/>
          <w:color w:val="FF0000"/>
        </w:rPr>
      </w:pPr>
      <w:r>
        <w:rPr>
          <w:rFonts w:ascii="Arial" w:hAnsi="Arial" w:cs="Arial"/>
        </w:rPr>
        <w:t xml:space="preserve">No </w:t>
      </w:r>
      <w:r w:rsidR="005056F3">
        <w:rPr>
          <w:rFonts w:ascii="Arial" w:hAnsi="Arial" w:cs="Arial"/>
        </w:rPr>
        <w:t>– The proposed increase in the Council T</w:t>
      </w:r>
      <w:r>
        <w:rPr>
          <w:rFonts w:ascii="Arial" w:hAnsi="Arial" w:cs="Arial"/>
        </w:rPr>
        <w:t>ax will not have a positive impact</w:t>
      </w:r>
      <w:r w:rsidR="005056F3">
        <w:rPr>
          <w:rFonts w:ascii="Arial" w:hAnsi="Arial" w:cs="Arial"/>
        </w:rPr>
        <w:t xml:space="preserve"> in this </w:t>
      </w:r>
      <w:r w:rsidR="00B753C0">
        <w:rPr>
          <w:rFonts w:ascii="Arial" w:hAnsi="Arial" w:cs="Arial"/>
        </w:rPr>
        <w:t>area.</w:t>
      </w:r>
      <w:r w:rsidR="00685288">
        <w:rPr>
          <w:rFonts w:ascii="Arial" w:hAnsi="Arial" w:cs="Arial"/>
        </w:rPr>
        <w:t xml:space="preserve"> </w:t>
      </w:r>
      <w:r w:rsidR="00685288" w:rsidRPr="00776F35">
        <w:rPr>
          <w:rFonts w:ascii="Arial" w:hAnsi="Arial" w:cs="Arial"/>
        </w:rPr>
        <w:t xml:space="preserve">However, it will help the Council to stabilise its finances and continue providing services across the district, including to our most vulnerable residents </w:t>
      </w:r>
    </w:p>
    <w:p w14:paraId="0A5E7A44" w14:textId="77777777" w:rsidR="00DE56FE" w:rsidRPr="001A7399" w:rsidRDefault="00DE56FE" w:rsidP="00E82A09">
      <w:pPr>
        <w:rPr>
          <w:rFonts w:ascii="Arial" w:hAnsi="Arial" w:cs="Arial"/>
          <w:b/>
          <w:color w:val="000080"/>
        </w:rPr>
      </w:pPr>
    </w:p>
    <w:p w14:paraId="65853AF9" w14:textId="77777777" w:rsidR="00DE56FE" w:rsidRPr="001A7399" w:rsidRDefault="00DE56FE" w:rsidP="00E82A09">
      <w:pPr>
        <w:rPr>
          <w:rFonts w:ascii="Arial" w:hAnsi="Arial" w:cs="Arial"/>
          <w:b/>
          <w:color w:val="000080"/>
        </w:rPr>
      </w:pPr>
    </w:p>
    <w:p w14:paraId="43344C1B" w14:textId="77777777" w:rsidR="00E82A09" w:rsidRPr="001A7399" w:rsidRDefault="001A7399" w:rsidP="00E82A09">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00E82A09" w:rsidRPr="001A7399">
        <w:rPr>
          <w:rFonts w:ascii="Arial" w:hAnsi="Arial" w:cs="Arial"/>
          <w:b/>
          <w:color w:val="000080"/>
        </w:rPr>
        <w:t xml:space="preserve"> </w:t>
      </w:r>
    </w:p>
    <w:p w14:paraId="485885FE" w14:textId="77777777" w:rsidR="004A5C0B" w:rsidRPr="00607D1D" w:rsidRDefault="004A5C0B" w:rsidP="00491786">
      <w:pPr>
        <w:rPr>
          <w:rFonts w:ascii="Arial" w:hAnsi="Arial" w:cs="Arial"/>
          <w:color w:val="000080"/>
        </w:rPr>
      </w:pPr>
    </w:p>
    <w:p w14:paraId="0719477B" w14:textId="743FCD66" w:rsidR="006220FE" w:rsidRPr="009F780D" w:rsidRDefault="006220FE" w:rsidP="006220FE">
      <w:pPr>
        <w:ind w:left="720"/>
        <w:rPr>
          <w:rFonts w:ascii="Arial" w:hAnsi="Arial" w:cs="Arial"/>
        </w:rPr>
      </w:pPr>
      <w:r w:rsidRPr="009F780D">
        <w:rPr>
          <w:rFonts w:ascii="Arial" w:hAnsi="Arial" w:cs="Arial"/>
        </w:rPr>
        <w:t xml:space="preserve">Yes. </w:t>
      </w:r>
      <w:r w:rsidR="00685288">
        <w:rPr>
          <w:rFonts w:ascii="Arial" w:hAnsi="Arial" w:cs="Arial"/>
        </w:rPr>
        <w:t>Increasing</w:t>
      </w:r>
      <w:r>
        <w:rPr>
          <w:rFonts w:ascii="Arial" w:hAnsi="Arial" w:cs="Arial"/>
        </w:rPr>
        <w:t xml:space="preserve"> the amount of Council Tax payable on a property </w:t>
      </w:r>
      <w:r w:rsidRPr="009F780D">
        <w:rPr>
          <w:rFonts w:ascii="Arial" w:hAnsi="Arial" w:cs="Arial"/>
        </w:rPr>
        <w:t>could have a disproportionate impact on people on low incomes</w:t>
      </w:r>
      <w:r w:rsidR="00CD494A">
        <w:rPr>
          <w:rFonts w:ascii="Arial" w:hAnsi="Arial" w:cs="Arial"/>
        </w:rPr>
        <w:t xml:space="preserve"> or experiencing low incomes during a temporary period and those group</w:t>
      </w:r>
      <w:r w:rsidR="00FF15CC">
        <w:rPr>
          <w:rFonts w:ascii="Arial" w:hAnsi="Arial" w:cs="Arial"/>
        </w:rPr>
        <w:t>s</w:t>
      </w:r>
      <w:r w:rsidR="00CD494A">
        <w:rPr>
          <w:rFonts w:ascii="Arial" w:hAnsi="Arial" w:cs="Arial"/>
        </w:rPr>
        <w:t xml:space="preserve"> most likely to have a low income. </w:t>
      </w:r>
    </w:p>
    <w:p w14:paraId="6FD7E3DE" w14:textId="77777777" w:rsidR="00607D1D" w:rsidRDefault="00607D1D" w:rsidP="00491786">
      <w:pPr>
        <w:rPr>
          <w:rFonts w:ascii="Arial" w:hAnsi="Arial" w:cs="Arial"/>
          <w:color w:val="000080"/>
        </w:rPr>
      </w:pPr>
    </w:p>
    <w:p w14:paraId="484D9F9A" w14:textId="77777777" w:rsidR="004A5C0B" w:rsidRDefault="004A5C0B" w:rsidP="00491786">
      <w:pPr>
        <w:rPr>
          <w:rFonts w:ascii="Arial" w:hAnsi="Arial" w:cs="Arial"/>
          <w:color w:val="000080"/>
        </w:rPr>
      </w:pPr>
    </w:p>
    <w:p w14:paraId="64F0BCC5" w14:textId="77777777" w:rsidR="001A2A4E" w:rsidRPr="00607D1D" w:rsidRDefault="001A2A4E" w:rsidP="00491786">
      <w:pPr>
        <w:rPr>
          <w:rFonts w:ascii="Arial" w:hAnsi="Arial" w:cs="Arial"/>
          <w:color w:val="000080"/>
        </w:rPr>
      </w:pPr>
    </w:p>
    <w:p w14:paraId="0286CC01" w14:textId="77777777" w:rsidR="00491786" w:rsidRPr="00512DBA" w:rsidRDefault="001B0349" w:rsidP="00AB3D62">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006B48F1" w:rsidRP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00491786" w:rsidRPr="00512DBA">
        <w:rPr>
          <w:rFonts w:ascii="Arial" w:hAnsi="Arial" w:cs="Arial"/>
          <w:b/>
          <w:color w:val="000080"/>
        </w:rPr>
        <w:t>protected characteristics?</w:t>
      </w:r>
    </w:p>
    <w:p w14:paraId="084CEE33" w14:textId="77777777" w:rsidR="00491786" w:rsidRPr="001A7399" w:rsidRDefault="00491786" w:rsidP="00491786">
      <w:pPr>
        <w:ind w:firstLine="720"/>
        <w:rPr>
          <w:rFonts w:ascii="Arial" w:hAnsi="Arial" w:cs="Arial"/>
          <w:i/>
        </w:rPr>
      </w:pPr>
      <w:r w:rsidRPr="001A7399">
        <w:rPr>
          <w:rFonts w:ascii="Arial" w:hAnsi="Arial" w:cs="Arial"/>
          <w:color w:val="000080"/>
        </w:rPr>
        <w:t>(</w:t>
      </w:r>
      <w:r w:rsidR="00512DBA" w:rsidRPr="001A7399">
        <w:rPr>
          <w:rFonts w:ascii="Arial" w:hAnsi="Arial" w:cs="Arial"/>
          <w:color w:val="000080"/>
        </w:rPr>
        <w:t>Ple</w:t>
      </w:r>
      <w:r w:rsidR="000D6D03" w:rsidRPr="001A7399">
        <w:rPr>
          <w:rFonts w:ascii="Arial" w:hAnsi="Arial" w:cs="Arial"/>
          <w:color w:val="000080"/>
        </w:rPr>
        <w:t>ase indicate high (H)</w:t>
      </w:r>
      <w:r w:rsidR="00512DBA" w:rsidRPr="001A7399">
        <w:rPr>
          <w:rFonts w:ascii="Arial" w:hAnsi="Arial" w:cs="Arial"/>
          <w:color w:val="000080"/>
        </w:rPr>
        <w:t xml:space="preserve">, </w:t>
      </w:r>
      <w:r w:rsidR="00E82A09" w:rsidRPr="001A7399">
        <w:rPr>
          <w:rFonts w:ascii="Arial" w:hAnsi="Arial" w:cs="Arial"/>
          <w:color w:val="000080"/>
        </w:rPr>
        <w:t xml:space="preserve">medium (M), </w:t>
      </w:r>
      <w:r w:rsidR="00512DBA" w:rsidRPr="001A7399">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14:paraId="0A5AD7F9" w14:textId="77777777" w:rsidR="00D81901" w:rsidRPr="001A7399" w:rsidRDefault="00D81901" w:rsidP="00491786">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D81901" w:rsidRPr="00F106C5" w14:paraId="0BA3C8CD" w14:textId="77777777" w:rsidTr="00C05493">
        <w:trPr>
          <w:trHeight w:hRule="exact" w:val="537"/>
          <w:jc w:val="center"/>
        </w:trPr>
        <w:tc>
          <w:tcPr>
            <w:tcW w:w="5970" w:type="dxa"/>
            <w:shd w:val="clear" w:color="auto" w:fill="DDFFFF"/>
            <w:vAlign w:val="center"/>
          </w:tcPr>
          <w:p w14:paraId="5A1C33D4" w14:textId="77777777" w:rsidR="00D81901" w:rsidRPr="001A7399" w:rsidRDefault="00D81901" w:rsidP="00F2035A">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06FD286F" w14:textId="77777777" w:rsidR="00D81901" w:rsidRPr="001A7399" w:rsidRDefault="00D81901" w:rsidP="00F2035A">
            <w:pPr>
              <w:jc w:val="center"/>
              <w:rPr>
                <w:rFonts w:ascii="Arial" w:hAnsi="Arial" w:cs="Arial"/>
                <w:b/>
                <w:color w:val="0000FF"/>
              </w:rPr>
            </w:pPr>
            <w:r w:rsidRPr="001A7399">
              <w:rPr>
                <w:rFonts w:ascii="Arial" w:hAnsi="Arial" w:cs="Arial"/>
                <w:b/>
                <w:color w:val="0000FF"/>
              </w:rPr>
              <w:t>Impact</w:t>
            </w:r>
          </w:p>
          <w:p w14:paraId="3904E3CC" w14:textId="77777777" w:rsidR="00D81901" w:rsidRPr="00DD675A" w:rsidRDefault="000D6D03" w:rsidP="00F2035A">
            <w:pPr>
              <w:jc w:val="center"/>
              <w:rPr>
                <w:rFonts w:ascii="Arial" w:hAnsi="Arial" w:cs="Arial"/>
                <w:color w:val="0000FF"/>
              </w:rPr>
            </w:pPr>
            <w:r w:rsidRPr="001A7399">
              <w:rPr>
                <w:rFonts w:ascii="Arial" w:hAnsi="Arial" w:cs="Arial"/>
                <w:color w:val="0000FF"/>
              </w:rPr>
              <w:t>(H,</w:t>
            </w:r>
            <w:r w:rsidR="00D81901" w:rsidRPr="001A7399">
              <w:rPr>
                <w:rFonts w:ascii="Arial" w:hAnsi="Arial" w:cs="Arial"/>
                <w:color w:val="0000FF"/>
              </w:rPr>
              <w:t xml:space="preserve"> </w:t>
            </w:r>
            <w:r w:rsidR="00E82A09" w:rsidRPr="001A7399">
              <w:rPr>
                <w:rFonts w:ascii="Arial" w:hAnsi="Arial" w:cs="Arial"/>
                <w:color w:val="0000FF"/>
              </w:rPr>
              <w:t xml:space="preserve">M, </w:t>
            </w:r>
            <w:r w:rsidR="00D81901" w:rsidRPr="001A7399">
              <w:rPr>
                <w:rFonts w:ascii="Arial" w:hAnsi="Arial" w:cs="Arial"/>
                <w:color w:val="0000FF"/>
              </w:rPr>
              <w:t>L, N)</w:t>
            </w:r>
          </w:p>
        </w:tc>
      </w:tr>
      <w:tr w:rsidR="00D81901" w:rsidRPr="00F106C5" w14:paraId="0CEE2B96" w14:textId="77777777" w:rsidTr="00C05493">
        <w:trPr>
          <w:trHeight w:val="428"/>
          <w:jc w:val="center"/>
        </w:trPr>
        <w:tc>
          <w:tcPr>
            <w:tcW w:w="5970" w:type="dxa"/>
            <w:shd w:val="clear" w:color="auto" w:fill="DDFFFF"/>
            <w:vAlign w:val="center"/>
          </w:tcPr>
          <w:p w14:paraId="255B2316"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345DC8D4" w14:textId="1C252DC0" w:rsidR="00D81901" w:rsidRPr="00F106C5" w:rsidRDefault="00322F48" w:rsidP="005A07E7">
            <w:pPr>
              <w:spacing w:line="360" w:lineRule="auto"/>
              <w:jc w:val="center"/>
              <w:rPr>
                <w:rFonts w:ascii="Arial" w:hAnsi="Arial" w:cs="Arial"/>
                <w:color w:val="0000FF"/>
              </w:rPr>
            </w:pPr>
            <w:r>
              <w:rPr>
                <w:rFonts w:ascii="Arial" w:hAnsi="Arial" w:cs="Arial"/>
                <w:color w:val="0000FF"/>
              </w:rPr>
              <w:t>N</w:t>
            </w:r>
          </w:p>
        </w:tc>
      </w:tr>
      <w:tr w:rsidR="00D81901" w:rsidRPr="00F106C5" w14:paraId="382EAC12" w14:textId="77777777" w:rsidTr="00C05493">
        <w:trPr>
          <w:trHeight w:val="428"/>
          <w:jc w:val="center"/>
        </w:trPr>
        <w:tc>
          <w:tcPr>
            <w:tcW w:w="5970" w:type="dxa"/>
            <w:shd w:val="clear" w:color="auto" w:fill="DDFFFF"/>
            <w:vAlign w:val="center"/>
          </w:tcPr>
          <w:p w14:paraId="280AC04F"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3F804D9F" w14:textId="40C1FE84" w:rsidR="00D81901" w:rsidRPr="00F106C5" w:rsidRDefault="00322F48" w:rsidP="00951D8F">
            <w:pPr>
              <w:jc w:val="center"/>
              <w:rPr>
                <w:rFonts w:ascii="Arial" w:hAnsi="Arial" w:cs="Arial"/>
                <w:color w:val="0000FF"/>
              </w:rPr>
            </w:pPr>
            <w:r>
              <w:rPr>
                <w:rFonts w:ascii="Arial" w:hAnsi="Arial" w:cs="Arial"/>
                <w:color w:val="0000FF"/>
              </w:rPr>
              <w:t>N</w:t>
            </w:r>
          </w:p>
        </w:tc>
      </w:tr>
      <w:tr w:rsidR="00D81901" w:rsidRPr="00F106C5" w14:paraId="5AEFAB8F" w14:textId="77777777" w:rsidTr="00C05493">
        <w:trPr>
          <w:trHeight w:val="428"/>
          <w:jc w:val="center"/>
        </w:trPr>
        <w:tc>
          <w:tcPr>
            <w:tcW w:w="5970" w:type="dxa"/>
            <w:shd w:val="clear" w:color="auto" w:fill="DDFFFF"/>
            <w:vAlign w:val="center"/>
          </w:tcPr>
          <w:p w14:paraId="718C0A2C"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246F3FCF" w14:textId="47D11527" w:rsidR="00D81901" w:rsidRPr="00F106C5" w:rsidRDefault="00685288" w:rsidP="00951D8F">
            <w:pPr>
              <w:jc w:val="center"/>
              <w:rPr>
                <w:rFonts w:ascii="Arial" w:hAnsi="Arial" w:cs="Arial"/>
                <w:color w:val="0000FF"/>
              </w:rPr>
            </w:pPr>
            <w:r>
              <w:rPr>
                <w:rFonts w:ascii="Arial" w:hAnsi="Arial" w:cs="Arial"/>
                <w:color w:val="0000FF"/>
              </w:rPr>
              <w:t>N</w:t>
            </w:r>
          </w:p>
        </w:tc>
      </w:tr>
      <w:tr w:rsidR="00D81901" w:rsidRPr="00F106C5" w14:paraId="7543D8F6" w14:textId="77777777" w:rsidTr="00C05493">
        <w:trPr>
          <w:trHeight w:val="428"/>
          <w:jc w:val="center"/>
        </w:trPr>
        <w:tc>
          <w:tcPr>
            <w:tcW w:w="5970" w:type="dxa"/>
            <w:shd w:val="clear" w:color="auto" w:fill="DDFFFF"/>
            <w:vAlign w:val="center"/>
          </w:tcPr>
          <w:p w14:paraId="3795721A"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7B473186" w14:textId="2013FABD" w:rsidR="00D81901" w:rsidRPr="00F106C5" w:rsidRDefault="00685288" w:rsidP="00951D8F">
            <w:pPr>
              <w:jc w:val="center"/>
              <w:rPr>
                <w:rFonts w:ascii="Arial" w:hAnsi="Arial" w:cs="Arial"/>
                <w:color w:val="0000FF"/>
              </w:rPr>
            </w:pPr>
            <w:r>
              <w:rPr>
                <w:rFonts w:ascii="Arial" w:hAnsi="Arial" w:cs="Arial"/>
                <w:color w:val="0000FF"/>
              </w:rPr>
              <w:t>N</w:t>
            </w:r>
          </w:p>
        </w:tc>
      </w:tr>
      <w:tr w:rsidR="00D81901" w:rsidRPr="00F106C5" w14:paraId="65C8CCC1" w14:textId="77777777" w:rsidTr="00C05493">
        <w:trPr>
          <w:trHeight w:val="428"/>
          <w:jc w:val="center"/>
        </w:trPr>
        <w:tc>
          <w:tcPr>
            <w:tcW w:w="5970" w:type="dxa"/>
            <w:shd w:val="clear" w:color="auto" w:fill="DDFFFF"/>
            <w:vAlign w:val="center"/>
          </w:tcPr>
          <w:p w14:paraId="46E75C2A"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14:paraId="34C78868" w14:textId="0937B930" w:rsidR="00D81901" w:rsidRPr="00F106C5" w:rsidRDefault="00685288" w:rsidP="00951D8F">
            <w:pPr>
              <w:jc w:val="center"/>
              <w:rPr>
                <w:rFonts w:ascii="Arial" w:hAnsi="Arial" w:cs="Arial"/>
                <w:color w:val="0000FF"/>
              </w:rPr>
            </w:pPr>
            <w:r>
              <w:rPr>
                <w:rFonts w:ascii="Arial" w:hAnsi="Arial" w:cs="Arial"/>
                <w:color w:val="0000FF"/>
              </w:rPr>
              <w:t>N</w:t>
            </w:r>
          </w:p>
        </w:tc>
      </w:tr>
      <w:tr w:rsidR="00D81901" w:rsidRPr="00F106C5" w14:paraId="09613C4F" w14:textId="77777777" w:rsidTr="00C05493">
        <w:trPr>
          <w:trHeight w:val="428"/>
          <w:jc w:val="center"/>
        </w:trPr>
        <w:tc>
          <w:tcPr>
            <w:tcW w:w="5970" w:type="dxa"/>
            <w:shd w:val="clear" w:color="auto" w:fill="DDFFFF"/>
            <w:vAlign w:val="center"/>
          </w:tcPr>
          <w:p w14:paraId="6363F32F" w14:textId="77777777" w:rsidR="00D81901" w:rsidRPr="00F106C5" w:rsidRDefault="00D81901" w:rsidP="00C05493">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0C754192" w14:textId="7B36C933" w:rsidR="00D81901" w:rsidRPr="00F106C5" w:rsidRDefault="00FF15CC" w:rsidP="00951D8F">
            <w:pPr>
              <w:jc w:val="center"/>
              <w:rPr>
                <w:rFonts w:ascii="Arial" w:hAnsi="Arial" w:cs="Arial"/>
                <w:color w:val="0000FF"/>
              </w:rPr>
            </w:pPr>
            <w:r>
              <w:rPr>
                <w:rFonts w:ascii="Arial" w:hAnsi="Arial" w:cs="Arial"/>
                <w:color w:val="0000FF"/>
              </w:rPr>
              <w:t>L</w:t>
            </w:r>
          </w:p>
        </w:tc>
      </w:tr>
      <w:tr w:rsidR="00D81901" w:rsidRPr="00F106C5" w14:paraId="4E7B7073" w14:textId="77777777" w:rsidTr="00C05493">
        <w:trPr>
          <w:trHeight w:val="428"/>
          <w:jc w:val="center"/>
        </w:trPr>
        <w:tc>
          <w:tcPr>
            <w:tcW w:w="5970" w:type="dxa"/>
            <w:shd w:val="clear" w:color="auto" w:fill="DDFFFF"/>
            <w:vAlign w:val="center"/>
          </w:tcPr>
          <w:p w14:paraId="72535400"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01CA71C6" w14:textId="4B52264B" w:rsidR="00D81901" w:rsidRPr="00F106C5" w:rsidRDefault="00685288" w:rsidP="00951D8F">
            <w:pPr>
              <w:jc w:val="center"/>
              <w:rPr>
                <w:rFonts w:ascii="Arial" w:hAnsi="Arial" w:cs="Arial"/>
                <w:color w:val="0000FF"/>
              </w:rPr>
            </w:pPr>
            <w:r>
              <w:rPr>
                <w:rFonts w:ascii="Arial" w:hAnsi="Arial" w:cs="Arial"/>
                <w:color w:val="0000FF"/>
              </w:rPr>
              <w:t>N</w:t>
            </w:r>
          </w:p>
        </w:tc>
      </w:tr>
      <w:tr w:rsidR="00D81901" w:rsidRPr="00F106C5" w14:paraId="3A8AFD07" w14:textId="77777777" w:rsidTr="00C05493">
        <w:trPr>
          <w:trHeight w:val="428"/>
          <w:jc w:val="center"/>
        </w:trPr>
        <w:tc>
          <w:tcPr>
            <w:tcW w:w="5970" w:type="dxa"/>
            <w:tcBorders>
              <w:bottom w:val="single" w:sz="6" w:space="0" w:color="auto"/>
            </w:tcBorders>
            <w:shd w:val="clear" w:color="auto" w:fill="DDFFFF"/>
            <w:vAlign w:val="center"/>
          </w:tcPr>
          <w:p w14:paraId="7095DC78"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4037DFA1" w14:textId="085BAC27" w:rsidR="00D81901" w:rsidRPr="00F106C5" w:rsidRDefault="00322F48" w:rsidP="00951D8F">
            <w:pPr>
              <w:jc w:val="center"/>
              <w:rPr>
                <w:rFonts w:ascii="Arial" w:hAnsi="Arial" w:cs="Arial"/>
                <w:color w:val="0000FF"/>
              </w:rPr>
            </w:pPr>
            <w:r>
              <w:rPr>
                <w:rFonts w:ascii="Arial" w:hAnsi="Arial" w:cs="Arial"/>
                <w:color w:val="0000FF"/>
              </w:rPr>
              <w:t>N</w:t>
            </w:r>
          </w:p>
        </w:tc>
      </w:tr>
      <w:tr w:rsidR="00D81901" w:rsidRPr="00F106C5" w14:paraId="3FD88D6E" w14:textId="77777777" w:rsidTr="00C05493">
        <w:trPr>
          <w:trHeight w:val="428"/>
          <w:jc w:val="center"/>
        </w:trPr>
        <w:tc>
          <w:tcPr>
            <w:tcW w:w="5970" w:type="dxa"/>
            <w:shd w:val="clear" w:color="auto" w:fill="DDFFFF"/>
            <w:vAlign w:val="center"/>
          </w:tcPr>
          <w:p w14:paraId="0119D1B5" w14:textId="77777777" w:rsidR="00DE56FE" w:rsidRPr="00F106C5" w:rsidRDefault="00D81901" w:rsidP="00DE56FE">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568ED043" w14:textId="608C4235" w:rsidR="00D81901" w:rsidRPr="00F106C5" w:rsidRDefault="00685288" w:rsidP="00951D8F">
            <w:pPr>
              <w:jc w:val="center"/>
              <w:rPr>
                <w:rFonts w:ascii="Arial" w:hAnsi="Arial" w:cs="Arial"/>
                <w:color w:val="0000FF"/>
              </w:rPr>
            </w:pPr>
            <w:r>
              <w:rPr>
                <w:rFonts w:ascii="Arial" w:hAnsi="Arial" w:cs="Arial"/>
                <w:color w:val="0000FF"/>
              </w:rPr>
              <w:t>N</w:t>
            </w:r>
          </w:p>
        </w:tc>
      </w:tr>
      <w:tr w:rsidR="00DE56FE" w:rsidRPr="00F106C5" w14:paraId="59A04E2D" w14:textId="77777777" w:rsidTr="00C05493">
        <w:trPr>
          <w:trHeight w:val="428"/>
          <w:jc w:val="center"/>
        </w:trPr>
        <w:tc>
          <w:tcPr>
            <w:tcW w:w="5970" w:type="dxa"/>
            <w:shd w:val="clear" w:color="auto" w:fill="DDFFFF"/>
            <w:vAlign w:val="center"/>
          </w:tcPr>
          <w:p w14:paraId="71B69A43" w14:textId="77777777" w:rsidR="00DE56FE" w:rsidRPr="00F106C5" w:rsidRDefault="00DE56FE" w:rsidP="00DE56FE">
            <w:pPr>
              <w:rPr>
                <w:rFonts w:ascii="Arial" w:hAnsi="Arial" w:cs="Arial"/>
                <w:color w:val="0000FF"/>
              </w:rPr>
            </w:pPr>
            <w:r>
              <w:rPr>
                <w:rFonts w:ascii="Arial" w:hAnsi="Arial" w:cs="Arial"/>
                <w:b/>
                <w:color w:val="0000FF"/>
              </w:rPr>
              <w:t>Additional Consideration:</w:t>
            </w:r>
          </w:p>
        </w:tc>
        <w:tc>
          <w:tcPr>
            <w:tcW w:w="2490" w:type="dxa"/>
            <w:shd w:val="clear" w:color="auto" w:fill="auto"/>
          </w:tcPr>
          <w:p w14:paraId="0548EC5D" w14:textId="77777777" w:rsidR="00DE56FE" w:rsidRPr="00F106C5" w:rsidRDefault="00DE56FE" w:rsidP="00951D8F">
            <w:pPr>
              <w:jc w:val="center"/>
              <w:rPr>
                <w:rFonts w:ascii="Arial" w:hAnsi="Arial" w:cs="Arial"/>
                <w:color w:val="0000FF"/>
              </w:rPr>
            </w:pPr>
          </w:p>
        </w:tc>
      </w:tr>
      <w:tr w:rsidR="00D81901" w:rsidRPr="00F106C5" w14:paraId="18FD01C1" w14:textId="77777777" w:rsidTr="00C05493">
        <w:trPr>
          <w:trHeight w:val="428"/>
          <w:jc w:val="center"/>
        </w:trPr>
        <w:tc>
          <w:tcPr>
            <w:tcW w:w="5970" w:type="dxa"/>
            <w:shd w:val="clear" w:color="auto" w:fill="DDFFFF"/>
            <w:vAlign w:val="center"/>
          </w:tcPr>
          <w:p w14:paraId="75E3FC7F" w14:textId="77777777" w:rsidR="00D81901" w:rsidRPr="00F106C5" w:rsidRDefault="00D81901" w:rsidP="00F2035A">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465A8068" w14:textId="77777777" w:rsidR="00D81901" w:rsidRPr="00F106C5" w:rsidRDefault="006220FE" w:rsidP="00951D8F">
            <w:pPr>
              <w:jc w:val="center"/>
              <w:rPr>
                <w:rFonts w:ascii="Arial" w:hAnsi="Arial" w:cs="Arial"/>
                <w:color w:val="0000FF"/>
              </w:rPr>
            </w:pPr>
            <w:r>
              <w:rPr>
                <w:rFonts w:ascii="Arial" w:hAnsi="Arial" w:cs="Arial"/>
                <w:color w:val="0000FF"/>
              </w:rPr>
              <w:t>M/L</w:t>
            </w:r>
          </w:p>
        </w:tc>
      </w:tr>
      <w:tr w:rsidR="00B753C0" w:rsidRPr="00F106C5" w14:paraId="4AFB08FD" w14:textId="77777777" w:rsidTr="00C05493">
        <w:trPr>
          <w:trHeight w:val="428"/>
          <w:jc w:val="center"/>
        </w:trPr>
        <w:tc>
          <w:tcPr>
            <w:tcW w:w="5970" w:type="dxa"/>
            <w:shd w:val="clear" w:color="auto" w:fill="DDFFFF"/>
            <w:vAlign w:val="center"/>
          </w:tcPr>
          <w:p w14:paraId="4F461AE1" w14:textId="12C061A6" w:rsidR="00B753C0" w:rsidRPr="00F106C5" w:rsidRDefault="00B753C0" w:rsidP="00F2035A">
            <w:pPr>
              <w:ind w:left="720"/>
              <w:rPr>
                <w:rFonts w:ascii="Arial" w:hAnsi="Arial" w:cs="Arial"/>
                <w:color w:val="0000FF"/>
              </w:rPr>
            </w:pPr>
            <w:r>
              <w:rPr>
                <w:rFonts w:ascii="Arial" w:hAnsi="Arial" w:cs="Arial"/>
                <w:color w:val="0000FF"/>
              </w:rPr>
              <w:t>Care Leavers</w:t>
            </w:r>
          </w:p>
        </w:tc>
        <w:tc>
          <w:tcPr>
            <w:tcW w:w="2490" w:type="dxa"/>
            <w:shd w:val="clear" w:color="auto" w:fill="auto"/>
          </w:tcPr>
          <w:p w14:paraId="4F820B5F" w14:textId="4573FFDA" w:rsidR="00B753C0" w:rsidRDefault="00322F48" w:rsidP="00951D8F">
            <w:pPr>
              <w:jc w:val="center"/>
              <w:rPr>
                <w:rFonts w:ascii="Arial" w:hAnsi="Arial" w:cs="Arial"/>
                <w:color w:val="0000FF"/>
              </w:rPr>
            </w:pPr>
            <w:r>
              <w:rPr>
                <w:rFonts w:ascii="Arial" w:hAnsi="Arial" w:cs="Arial"/>
                <w:color w:val="0000FF"/>
              </w:rPr>
              <w:t>N</w:t>
            </w:r>
          </w:p>
        </w:tc>
      </w:tr>
    </w:tbl>
    <w:p w14:paraId="3D391923" w14:textId="77777777" w:rsidR="003809F0" w:rsidRDefault="003809F0" w:rsidP="00512DBA">
      <w:pPr>
        <w:rPr>
          <w:rFonts w:ascii="Arial" w:hAnsi="Arial" w:cs="Arial"/>
          <w:b/>
          <w:color w:val="000080"/>
        </w:rPr>
      </w:pPr>
    </w:p>
    <w:p w14:paraId="52862D41" w14:textId="77777777" w:rsidR="000705A4" w:rsidRDefault="000705A4" w:rsidP="000705A4">
      <w:pPr>
        <w:rPr>
          <w:rFonts w:ascii="Arial" w:hAnsi="Arial" w:cs="Arial"/>
        </w:rPr>
      </w:pPr>
    </w:p>
    <w:p w14:paraId="0082F2C7" w14:textId="77777777" w:rsidR="00DE56FE" w:rsidRPr="002B692D" w:rsidRDefault="008F247C" w:rsidP="009677A3">
      <w:pPr>
        <w:ind w:left="142"/>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005E7DC8" w:rsidRPr="002B692D">
        <w:rPr>
          <w:rFonts w:ascii="Arial" w:hAnsi="Arial" w:cs="Arial"/>
          <w:b/>
          <w:color w:val="000080"/>
        </w:rPr>
        <w:t xml:space="preserve">How could </w:t>
      </w:r>
      <w:r w:rsidR="007C71DF" w:rsidRPr="002B692D">
        <w:rPr>
          <w:rFonts w:ascii="Arial" w:hAnsi="Arial" w:cs="Arial"/>
          <w:b/>
          <w:color w:val="000080"/>
        </w:rPr>
        <w:t xml:space="preserve">the disproportionate </w:t>
      </w:r>
      <w:r w:rsidR="005E7DC8" w:rsidRPr="002B692D">
        <w:rPr>
          <w:rFonts w:ascii="Arial" w:hAnsi="Arial" w:cs="Arial"/>
          <w:b/>
          <w:color w:val="000080"/>
        </w:rPr>
        <w:t xml:space="preserve">negative </w:t>
      </w:r>
      <w:r w:rsidR="007C71DF" w:rsidRPr="002B692D">
        <w:rPr>
          <w:rFonts w:ascii="Arial" w:hAnsi="Arial" w:cs="Arial"/>
          <w:b/>
          <w:color w:val="000080"/>
        </w:rPr>
        <w:t>impacts</w:t>
      </w:r>
      <w:r w:rsidR="00857A35" w:rsidRPr="002B692D">
        <w:rPr>
          <w:rFonts w:ascii="Arial" w:hAnsi="Arial" w:cs="Arial"/>
          <w:b/>
          <w:color w:val="000080"/>
        </w:rPr>
        <w:t xml:space="preserve"> be mitigated or eliminated</w:t>
      </w:r>
      <w:r w:rsidR="003809F0" w:rsidRPr="002B692D">
        <w:rPr>
          <w:rFonts w:ascii="Arial" w:hAnsi="Arial" w:cs="Arial"/>
          <w:b/>
          <w:color w:val="000080"/>
        </w:rPr>
        <w:t>?</w:t>
      </w:r>
      <w:r w:rsidR="004804CE" w:rsidRPr="002B692D">
        <w:rPr>
          <w:rFonts w:ascii="Arial" w:hAnsi="Arial" w:cs="Arial"/>
          <w:b/>
          <w:color w:val="000080"/>
        </w:rPr>
        <w:t xml:space="preserve"> </w:t>
      </w:r>
    </w:p>
    <w:p w14:paraId="3AA87FCE" w14:textId="77777777" w:rsidR="001A7399" w:rsidRPr="002B692D" w:rsidRDefault="00540730" w:rsidP="00BB2135">
      <w:pPr>
        <w:rPr>
          <w:rFonts w:ascii="Arial" w:hAnsi="Arial" w:cs="Arial"/>
          <w:color w:val="000080"/>
        </w:rPr>
      </w:pPr>
      <w:r w:rsidRPr="002B692D">
        <w:rPr>
          <w:rFonts w:ascii="Arial" w:hAnsi="Arial" w:cs="Arial"/>
          <w:color w:val="000080"/>
        </w:rPr>
        <w:t xml:space="preserve">(Note: </w:t>
      </w:r>
      <w:r w:rsidR="00DF1CA9" w:rsidRPr="002B692D">
        <w:rPr>
          <w:rFonts w:ascii="Arial" w:hAnsi="Arial" w:cs="Arial"/>
          <w:color w:val="000080"/>
        </w:rPr>
        <w:t>L</w:t>
      </w:r>
      <w:r w:rsidRPr="002B692D">
        <w:rPr>
          <w:rFonts w:ascii="Arial" w:hAnsi="Arial" w:cs="Arial"/>
          <w:color w:val="000080"/>
        </w:rPr>
        <w:t>egislation and best practice</w:t>
      </w:r>
      <w:r w:rsidR="00DF1CA9" w:rsidRPr="002B692D">
        <w:rPr>
          <w:rFonts w:ascii="Arial" w:hAnsi="Arial" w:cs="Arial"/>
          <w:color w:val="000080"/>
        </w:rPr>
        <w:t xml:space="preserve"> require</w:t>
      </w:r>
      <w:r w:rsidRPr="002B692D">
        <w:rPr>
          <w:rFonts w:ascii="Arial" w:hAnsi="Arial" w:cs="Arial"/>
          <w:color w:val="000080"/>
        </w:rPr>
        <w:t xml:space="preserve"> mitigations to be considered, </w:t>
      </w:r>
      <w:r w:rsidR="00DF1CA9" w:rsidRPr="002B692D">
        <w:rPr>
          <w:rFonts w:ascii="Arial" w:hAnsi="Arial" w:cs="Arial"/>
          <w:color w:val="000080"/>
        </w:rPr>
        <w:t xml:space="preserve">but need </w:t>
      </w:r>
      <w:r w:rsidRPr="002B692D">
        <w:rPr>
          <w:rFonts w:ascii="Arial" w:hAnsi="Arial" w:cs="Arial"/>
          <w:color w:val="000080"/>
        </w:rPr>
        <w:t xml:space="preserve">only </w:t>
      </w:r>
      <w:r w:rsidR="00DF1CA9" w:rsidRPr="002B692D">
        <w:rPr>
          <w:rFonts w:ascii="Arial" w:hAnsi="Arial" w:cs="Arial"/>
          <w:color w:val="000080"/>
        </w:rPr>
        <w:t xml:space="preserve">be </w:t>
      </w:r>
      <w:r w:rsidRPr="002B692D">
        <w:rPr>
          <w:rFonts w:ascii="Arial" w:hAnsi="Arial" w:cs="Arial"/>
          <w:color w:val="000080"/>
        </w:rPr>
        <w:t xml:space="preserve">put in place </w:t>
      </w:r>
      <w:r w:rsidR="00DF1CA9" w:rsidRPr="002B692D">
        <w:rPr>
          <w:rFonts w:ascii="Arial" w:hAnsi="Arial" w:cs="Arial"/>
          <w:color w:val="000080"/>
        </w:rPr>
        <w:t>if</w:t>
      </w:r>
      <w:r w:rsidRPr="002B692D">
        <w:rPr>
          <w:rFonts w:ascii="Arial" w:hAnsi="Arial" w:cs="Arial"/>
          <w:color w:val="000080"/>
        </w:rPr>
        <w:t xml:space="preserve"> </w:t>
      </w:r>
      <w:r w:rsidR="00BB2135" w:rsidRPr="002B692D">
        <w:rPr>
          <w:rFonts w:ascii="Arial" w:hAnsi="Arial" w:cs="Arial"/>
          <w:color w:val="000080"/>
        </w:rPr>
        <w:t xml:space="preserve">it is </w:t>
      </w:r>
      <w:r w:rsidRPr="002B692D">
        <w:rPr>
          <w:rFonts w:ascii="Arial" w:hAnsi="Arial" w:cs="Arial"/>
          <w:color w:val="000080"/>
        </w:rPr>
        <w:t xml:space="preserve">possible.) </w:t>
      </w:r>
    </w:p>
    <w:p w14:paraId="6D3BCE90" w14:textId="77777777" w:rsidR="00C51AB0" w:rsidRPr="002B692D" w:rsidRDefault="00C51AB0" w:rsidP="004804CE">
      <w:pPr>
        <w:ind w:left="720" w:hanging="720"/>
        <w:rPr>
          <w:rFonts w:ascii="Arial" w:hAnsi="Arial" w:cs="Arial"/>
          <w:color w:val="000080"/>
        </w:rPr>
      </w:pPr>
    </w:p>
    <w:p w14:paraId="6E7CE6D3" w14:textId="77777777" w:rsidR="0014234F" w:rsidRDefault="0014234F" w:rsidP="006220FE">
      <w:pPr>
        <w:ind w:left="720"/>
        <w:rPr>
          <w:rFonts w:ascii="Arial" w:hAnsi="Arial" w:cs="Arial"/>
          <w:b/>
        </w:rPr>
      </w:pPr>
    </w:p>
    <w:p w14:paraId="2A67D74A" w14:textId="7D28CE95" w:rsidR="0014234F" w:rsidRPr="0014234F" w:rsidRDefault="0014234F" w:rsidP="006220FE">
      <w:pPr>
        <w:ind w:left="720"/>
        <w:rPr>
          <w:rFonts w:ascii="Arial" w:hAnsi="Arial" w:cs="Arial"/>
          <w:bCs/>
        </w:rPr>
      </w:pPr>
      <w:r>
        <w:rPr>
          <w:rFonts w:ascii="Arial" w:hAnsi="Arial" w:cs="Arial"/>
          <w:bCs/>
        </w:rPr>
        <w:t>In the event that Council Tax and the Social Care Precept increase above 4.99 percent, i</w:t>
      </w:r>
      <w:r w:rsidRPr="0014234F">
        <w:rPr>
          <w:rFonts w:ascii="Arial" w:hAnsi="Arial" w:cs="Arial"/>
          <w:bCs/>
        </w:rPr>
        <w:t xml:space="preserve">n addition to the </w:t>
      </w:r>
      <w:r>
        <w:rPr>
          <w:rFonts w:ascii="Arial" w:hAnsi="Arial" w:cs="Arial"/>
          <w:bCs/>
        </w:rPr>
        <w:t>s</w:t>
      </w:r>
      <w:r w:rsidRPr="0014234F">
        <w:rPr>
          <w:rFonts w:ascii="Arial" w:hAnsi="Arial" w:cs="Arial"/>
          <w:bCs/>
        </w:rPr>
        <w:t>cheme</w:t>
      </w:r>
      <w:r>
        <w:rPr>
          <w:rFonts w:ascii="Arial" w:hAnsi="Arial" w:cs="Arial"/>
          <w:bCs/>
        </w:rPr>
        <w:t>s and discounts listed below</w:t>
      </w:r>
      <w:r w:rsidRPr="0014234F">
        <w:rPr>
          <w:rFonts w:ascii="Arial" w:hAnsi="Arial" w:cs="Arial"/>
          <w:bCs/>
        </w:rPr>
        <w:t xml:space="preserve">, </w:t>
      </w:r>
      <w:r>
        <w:rPr>
          <w:rFonts w:ascii="Arial" w:hAnsi="Arial" w:cs="Arial"/>
          <w:bCs/>
        </w:rPr>
        <w:t xml:space="preserve">in 2025-26 </w:t>
      </w:r>
      <w:r w:rsidRPr="0014234F">
        <w:rPr>
          <w:rFonts w:ascii="Arial" w:hAnsi="Arial" w:cs="Arial"/>
          <w:bCs/>
        </w:rPr>
        <w:t xml:space="preserve">a £2m fund will </w:t>
      </w:r>
      <w:r>
        <w:rPr>
          <w:rFonts w:ascii="Arial" w:hAnsi="Arial" w:cs="Arial"/>
          <w:bCs/>
        </w:rPr>
        <w:t xml:space="preserve">also </w:t>
      </w:r>
      <w:r w:rsidRPr="0014234F">
        <w:rPr>
          <w:rFonts w:ascii="Arial" w:hAnsi="Arial" w:cs="Arial"/>
          <w:bCs/>
        </w:rPr>
        <w:t xml:space="preserve">be set aside </w:t>
      </w:r>
      <w:r>
        <w:rPr>
          <w:rFonts w:ascii="Arial" w:hAnsi="Arial" w:cs="Arial"/>
          <w:bCs/>
        </w:rPr>
        <w:t xml:space="preserve">to enable </w:t>
      </w:r>
      <w:r w:rsidR="0075206E">
        <w:rPr>
          <w:rFonts w:ascii="Arial" w:hAnsi="Arial" w:cs="Arial"/>
          <w:bCs/>
        </w:rPr>
        <w:t xml:space="preserve">a </w:t>
      </w:r>
      <w:r>
        <w:rPr>
          <w:rFonts w:ascii="Arial" w:hAnsi="Arial" w:cs="Arial"/>
          <w:bCs/>
        </w:rPr>
        <w:t xml:space="preserve">£30-£60 hardship payment to be made </w:t>
      </w:r>
      <w:r w:rsidR="0031694A">
        <w:rPr>
          <w:rFonts w:ascii="Arial" w:hAnsi="Arial" w:cs="Arial"/>
          <w:bCs/>
        </w:rPr>
        <w:t xml:space="preserve">to those currently </w:t>
      </w:r>
      <w:r w:rsidR="008601EA">
        <w:rPr>
          <w:rFonts w:ascii="Arial" w:hAnsi="Arial" w:cs="Arial"/>
          <w:bCs/>
        </w:rPr>
        <w:t>in receipt of Council Tax Reduction</w:t>
      </w:r>
      <w:r w:rsidR="0031694A">
        <w:rPr>
          <w:rFonts w:ascii="Arial" w:hAnsi="Arial" w:cs="Arial"/>
          <w:bCs/>
        </w:rPr>
        <w:t xml:space="preserve"> . </w:t>
      </w:r>
    </w:p>
    <w:p w14:paraId="39C83FC9" w14:textId="77777777" w:rsidR="0014234F" w:rsidRDefault="0014234F" w:rsidP="006220FE">
      <w:pPr>
        <w:ind w:left="720"/>
        <w:rPr>
          <w:rFonts w:ascii="Arial" w:hAnsi="Arial" w:cs="Arial"/>
          <w:b/>
        </w:rPr>
      </w:pPr>
    </w:p>
    <w:p w14:paraId="2A704F9E" w14:textId="48B03180" w:rsidR="006220FE" w:rsidRPr="005E4E23" w:rsidRDefault="006220FE" w:rsidP="006220FE">
      <w:pPr>
        <w:ind w:left="720"/>
        <w:rPr>
          <w:rFonts w:ascii="Arial" w:hAnsi="Arial" w:cs="Arial"/>
          <w:b/>
        </w:rPr>
      </w:pPr>
      <w:r w:rsidRPr="005E4E23">
        <w:rPr>
          <w:rFonts w:ascii="Arial" w:hAnsi="Arial" w:cs="Arial"/>
          <w:b/>
        </w:rPr>
        <w:t>Council Tax Reduction Scheme</w:t>
      </w:r>
    </w:p>
    <w:p w14:paraId="31AB2A0E" w14:textId="77777777" w:rsidR="006220FE" w:rsidRPr="009F244E" w:rsidRDefault="006220FE" w:rsidP="006220FE">
      <w:pPr>
        <w:ind w:left="720"/>
        <w:rPr>
          <w:rFonts w:ascii="Arial" w:hAnsi="Arial" w:cs="Arial"/>
        </w:rPr>
      </w:pPr>
      <w:r w:rsidRPr="009F244E">
        <w:rPr>
          <w:rFonts w:ascii="Arial" w:hAnsi="Arial" w:cs="Arial"/>
        </w:rPr>
        <w:t>Those applying for Bradford’s Council Tax Reduction</w:t>
      </w:r>
      <w:r w:rsidR="009677A3">
        <w:rPr>
          <w:rFonts w:ascii="Arial" w:hAnsi="Arial" w:cs="Arial"/>
        </w:rPr>
        <w:t xml:space="preserve"> (CTR)</w:t>
      </w:r>
      <w:r w:rsidRPr="009F244E">
        <w:rPr>
          <w:rFonts w:ascii="Arial" w:hAnsi="Arial" w:cs="Arial"/>
        </w:rPr>
        <w:t xml:space="preserve"> scheme and who meet the scheme’s criteria can receive:</w:t>
      </w:r>
    </w:p>
    <w:p w14:paraId="585DF762" w14:textId="77777777" w:rsidR="006220FE" w:rsidRPr="009F244E" w:rsidRDefault="006220FE" w:rsidP="006220FE">
      <w:pPr>
        <w:numPr>
          <w:ilvl w:val="0"/>
          <w:numId w:val="22"/>
        </w:numPr>
        <w:rPr>
          <w:rFonts w:ascii="Arial" w:hAnsi="Arial" w:cs="Arial"/>
        </w:rPr>
      </w:pPr>
      <w:r w:rsidRPr="009F244E">
        <w:rPr>
          <w:rFonts w:ascii="Arial" w:hAnsi="Arial" w:cs="Arial"/>
        </w:rPr>
        <w:t xml:space="preserve">100% reduction in Council Tax </w:t>
      </w:r>
      <w:r w:rsidR="009677A3">
        <w:rPr>
          <w:rFonts w:ascii="Arial" w:hAnsi="Arial" w:cs="Arial"/>
        </w:rPr>
        <w:t xml:space="preserve">for </w:t>
      </w:r>
      <w:r w:rsidRPr="009F244E">
        <w:rPr>
          <w:rFonts w:ascii="Arial" w:hAnsi="Arial" w:cs="Arial"/>
        </w:rPr>
        <w:t>pensioner</w:t>
      </w:r>
      <w:r w:rsidR="009677A3">
        <w:rPr>
          <w:rFonts w:ascii="Arial" w:hAnsi="Arial" w:cs="Arial"/>
        </w:rPr>
        <w:t>s</w:t>
      </w:r>
      <w:r w:rsidRPr="009F244E">
        <w:rPr>
          <w:rFonts w:ascii="Arial" w:hAnsi="Arial" w:cs="Arial"/>
        </w:rPr>
        <w:t xml:space="preserve"> or a partner of a pensioner</w:t>
      </w:r>
    </w:p>
    <w:p w14:paraId="27E85AFF" w14:textId="77777777" w:rsidR="006220FE" w:rsidRPr="009F244E" w:rsidRDefault="006220FE" w:rsidP="006220FE">
      <w:pPr>
        <w:numPr>
          <w:ilvl w:val="0"/>
          <w:numId w:val="22"/>
        </w:numPr>
        <w:rPr>
          <w:rFonts w:ascii="Arial" w:hAnsi="Arial" w:cs="Arial"/>
        </w:rPr>
      </w:pPr>
      <w:r w:rsidRPr="009F244E">
        <w:rPr>
          <w:rFonts w:ascii="Arial" w:hAnsi="Arial" w:cs="Arial"/>
        </w:rPr>
        <w:t>Up to a maximum 70% reduction o</w:t>
      </w:r>
      <w:r w:rsidR="009677A3">
        <w:rPr>
          <w:rFonts w:ascii="Arial" w:hAnsi="Arial" w:cs="Arial"/>
        </w:rPr>
        <w:t>n a B</w:t>
      </w:r>
      <w:r w:rsidRPr="009F244E">
        <w:rPr>
          <w:rFonts w:ascii="Arial" w:hAnsi="Arial" w:cs="Arial"/>
        </w:rPr>
        <w:t>and A property charge for those of working age (and not a partner of a pensioner)</w:t>
      </w:r>
      <w:r w:rsidR="009677A3">
        <w:rPr>
          <w:rFonts w:ascii="Arial" w:hAnsi="Arial" w:cs="Arial"/>
        </w:rPr>
        <w:t>.</w:t>
      </w:r>
      <w:r w:rsidRPr="009F244E">
        <w:rPr>
          <w:rFonts w:ascii="Arial" w:hAnsi="Arial" w:cs="Arial"/>
        </w:rPr>
        <w:t xml:space="preserve"> </w:t>
      </w:r>
    </w:p>
    <w:p w14:paraId="13D337B0" w14:textId="4C80EA04" w:rsidR="006220FE" w:rsidRDefault="00B753C0" w:rsidP="009677A3">
      <w:pPr>
        <w:ind w:left="709"/>
        <w:rPr>
          <w:rFonts w:ascii="Arial" w:hAnsi="Arial" w:cs="Arial"/>
        </w:rPr>
      </w:pPr>
      <w:r>
        <w:rPr>
          <w:rFonts w:ascii="Arial" w:hAnsi="Arial" w:cs="Arial"/>
        </w:rPr>
        <w:t>T</w:t>
      </w:r>
      <w:r w:rsidR="009677A3">
        <w:rPr>
          <w:rFonts w:ascii="Arial" w:hAnsi="Arial" w:cs="Arial"/>
        </w:rPr>
        <w:t>he scheme is</w:t>
      </w:r>
      <w:r>
        <w:rPr>
          <w:rFonts w:ascii="Arial" w:hAnsi="Arial" w:cs="Arial"/>
        </w:rPr>
        <w:t xml:space="preserve"> </w:t>
      </w:r>
      <w:r w:rsidR="009677A3">
        <w:rPr>
          <w:rFonts w:ascii="Arial" w:hAnsi="Arial" w:cs="Arial"/>
        </w:rPr>
        <w:t>means tested.</w:t>
      </w:r>
    </w:p>
    <w:p w14:paraId="290C26D7" w14:textId="77777777" w:rsidR="009677A3" w:rsidRDefault="009677A3" w:rsidP="006220FE">
      <w:pPr>
        <w:ind w:left="1440" w:hanging="720"/>
        <w:rPr>
          <w:rFonts w:ascii="Arial" w:hAnsi="Arial" w:cs="Arial"/>
        </w:rPr>
      </w:pPr>
    </w:p>
    <w:p w14:paraId="523AE005" w14:textId="77777777" w:rsidR="006220FE" w:rsidRDefault="006220FE" w:rsidP="006220FE">
      <w:pPr>
        <w:ind w:left="720"/>
        <w:rPr>
          <w:rFonts w:ascii="Arial" w:hAnsi="Arial" w:cs="Arial"/>
          <w:color w:val="000080"/>
        </w:rPr>
      </w:pPr>
      <w:r w:rsidRPr="005E4E23">
        <w:rPr>
          <w:rFonts w:ascii="Arial" w:hAnsi="Arial" w:cs="Arial"/>
          <w:b/>
        </w:rPr>
        <w:t>Single Person Discount</w:t>
      </w:r>
      <w:r w:rsidRPr="005E4E23">
        <w:rPr>
          <w:rFonts w:ascii="Arial" w:hAnsi="Arial" w:cs="Arial"/>
        </w:rPr>
        <w:t xml:space="preserve"> – is a 25% discount against the Council Tax payable on a property available to those who are the sole adult living in a property</w:t>
      </w:r>
      <w:r>
        <w:rPr>
          <w:rFonts w:ascii="Arial" w:hAnsi="Arial" w:cs="Arial"/>
          <w:color w:val="000080"/>
        </w:rPr>
        <w:t xml:space="preserve">. </w:t>
      </w:r>
    </w:p>
    <w:p w14:paraId="37B0F875" w14:textId="77777777" w:rsidR="006220FE" w:rsidRDefault="006220FE" w:rsidP="006220FE">
      <w:pPr>
        <w:ind w:left="720"/>
        <w:rPr>
          <w:rFonts w:ascii="Arial" w:hAnsi="Arial" w:cs="Arial"/>
          <w:color w:val="000080"/>
        </w:rPr>
      </w:pPr>
    </w:p>
    <w:p w14:paraId="1B3875C6" w14:textId="79211245" w:rsidR="006220FE" w:rsidRDefault="006220FE" w:rsidP="00D512F5">
      <w:pPr>
        <w:ind w:left="720"/>
        <w:rPr>
          <w:rFonts w:ascii="Arial" w:hAnsi="Arial" w:cs="Arial"/>
        </w:rPr>
      </w:pPr>
      <w:r w:rsidRPr="00D512F5">
        <w:rPr>
          <w:rFonts w:ascii="Arial" w:hAnsi="Arial" w:cs="Arial"/>
          <w:b/>
        </w:rPr>
        <w:t xml:space="preserve">Care Leavers - </w:t>
      </w:r>
      <w:r w:rsidRPr="00D512F5">
        <w:rPr>
          <w:rFonts w:ascii="Arial" w:hAnsi="Arial" w:cs="Arial"/>
        </w:rPr>
        <w:t xml:space="preserve">Young people who were being looked after by Bradford Council at the point they turned 18, and have now left </w:t>
      </w:r>
      <w:r w:rsidR="00B753C0" w:rsidRPr="00D512F5">
        <w:rPr>
          <w:rFonts w:ascii="Arial" w:hAnsi="Arial" w:cs="Arial"/>
        </w:rPr>
        <w:t>care, are</w:t>
      </w:r>
      <w:r w:rsidRPr="00D512F5">
        <w:rPr>
          <w:rFonts w:ascii="Arial" w:hAnsi="Arial" w:cs="Arial"/>
        </w:rPr>
        <w:t xml:space="preserve"> exempt from paying</w:t>
      </w:r>
      <w:r w:rsidR="003832B5" w:rsidRPr="00D512F5">
        <w:rPr>
          <w:rFonts w:ascii="Arial" w:hAnsi="Arial" w:cs="Arial"/>
        </w:rPr>
        <w:t xml:space="preserve"> Council Tax up to the age of 25</w:t>
      </w:r>
      <w:r w:rsidRPr="00D512F5">
        <w:rPr>
          <w:rFonts w:ascii="Arial" w:hAnsi="Arial" w:cs="Arial"/>
        </w:rPr>
        <w:t xml:space="preserve">. </w:t>
      </w:r>
      <w:r w:rsidR="003832B5" w:rsidRPr="00D512F5">
        <w:rPr>
          <w:rFonts w:ascii="Arial" w:hAnsi="Arial" w:cs="Arial"/>
        </w:rPr>
        <w:t>C</w:t>
      </w:r>
      <w:r w:rsidRPr="00D512F5">
        <w:rPr>
          <w:rFonts w:ascii="Arial" w:hAnsi="Arial" w:cs="Arial"/>
        </w:rPr>
        <w:t>are leavers are disregarded for the purpose of assessing the number of adult residents in a property for the calculation of Council Tax</w:t>
      </w:r>
      <w:r w:rsidR="00C214F7" w:rsidRPr="00D512F5">
        <w:rPr>
          <w:rFonts w:ascii="Arial" w:hAnsi="Arial" w:cs="Arial"/>
        </w:rPr>
        <w:t xml:space="preserve">, so if they live with another person, a </w:t>
      </w:r>
      <w:r w:rsidR="00B753C0">
        <w:rPr>
          <w:rFonts w:ascii="Arial" w:hAnsi="Arial" w:cs="Arial"/>
        </w:rPr>
        <w:t xml:space="preserve">25% </w:t>
      </w:r>
      <w:r w:rsidR="00C214F7" w:rsidRPr="00D512F5">
        <w:rPr>
          <w:rFonts w:ascii="Arial" w:hAnsi="Arial" w:cs="Arial"/>
        </w:rPr>
        <w:t>discount will apply</w:t>
      </w:r>
      <w:r w:rsidRPr="00D512F5">
        <w:rPr>
          <w:rFonts w:ascii="Arial" w:hAnsi="Arial" w:cs="Arial"/>
        </w:rPr>
        <w:t xml:space="preserve">. </w:t>
      </w:r>
    </w:p>
    <w:p w14:paraId="600AFB87" w14:textId="77777777" w:rsidR="006220FE" w:rsidRDefault="006220FE" w:rsidP="006220FE">
      <w:pPr>
        <w:ind w:left="720"/>
        <w:rPr>
          <w:rFonts w:ascii="Arial" w:hAnsi="Arial" w:cs="Arial"/>
        </w:rPr>
      </w:pPr>
    </w:p>
    <w:p w14:paraId="206058A4" w14:textId="750B5F2D" w:rsidR="006220FE" w:rsidRDefault="006220FE" w:rsidP="006220FE">
      <w:pPr>
        <w:ind w:left="720"/>
        <w:rPr>
          <w:rFonts w:ascii="Arial" w:hAnsi="Arial" w:cs="Arial"/>
        </w:rPr>
      </w:pPr>
      <w:r w:rsidRPr="00D56594">
        <w:rPr>
          <w:rFonts w:ascii="Arial" w:hAnsi="Arial" w:cs="Arial"/>
          <w:b/>
        </w:rPr>
        <w:t>Other discounts</w:t>
      </w:r>
      <w:r>
        <w:rPr>
          <w:rFonts w:ascii="Arial" w:hAnsi="Arial" w:cs="Arial"/>
        </w:rPr>
        <w:t xml:space="preserve"> are available based on a range of personal circumstances, such as reductions in the Council Tax payable on properties adapted to meet the needs of a disabled resident</w:t>
      </w:r>
      <w:r w:rsidR="009677A3">
        <w:rPr>
          <w:rFonts w:ascii="Arial" w:hAnsi="Arial" w:cs="Arial"/>
        </w:rPr>
        <w:t xml:space="preserve"> or for those who are severely mentally impaired</w:t>
      </w:r>
      <w:r>
        <w:rPr>
          <w:rFonts w:ascii="Arial" w:hAnsi="Arial" w:cs="Arial"/>
        </w:rPr>
        <w:t xml:space="preserve">. More information is available about this on the Council’s website at: </w:t>
      </w:r>
      <w:hyperlink r:id="rId13" w:history="1">
        <w:r w:rsidRPr="007079AC">
          <w:rPr>
            <w:rStyle w:val="Hyperlink"/>
            <w:rFonts w:ascii="Arial" w:hAnsi="Arial" w:cs="Arial"/>
          </w:rPr>
          <w:t>https://www.bradford.gov.uk/council-tax/apply-for-discounts-reductions-and-exemptions/other-council-tax-discounts/</w:t>
        </w:r>
      </w:hyperlink>
      <w:r>
        <w:rPr>
          <w:rFonts w:ascii="Arial" w:hAnsi="Arial" w:cs="Arial"/>
        </w:rPr>
        <w:t xml:space="preserve"> </w:t>
      </w:r>
    </w:p>
    <w:p w14:paraId="6F0C8348" w14:textId="77777777" w:rsidR="0096625E" w:rsidRDefault="0096625E" w:rsidP="006220FE">
      <w:pPr>
        <w:ind w:left="720"/>
        <w:rPr>
          <w:rFonts w:ascii="Arial" w:hAnsi="Arial" w:cs="Arial"/>
        </w:rPr>
      </w:pPr>
    </w:p>
    <w:p w14:paraId="5EDA15F6" w14:textId="1EEE62C8" w:rsidR="0096625E" w:rsidRPr="00776F35" w:rsidRDefault="0096625E" w:rsidP="00776F35">
      <w:pPr>
        <w:ind w:left="720"/>
        <w:rPr>
          <w:rFonts w:ascii="Arial" w:hAnsi="Arial" w:cs="Arial"/>
        </w:rPr>
      </w:pPr>
      <w:r w:rsidRPr="00776F35">
        <w:rPr>
          <w:rFonts w:ascii="Arial" w:hAnsi="Arial" w:cs="Arial"/>
          <w:b/>
          <w:bCs/>
        </w:rPr>
        <w:t>Premium Charge exceptions</w:t>
      </w:r>
      <w:r w:rsidRPr="00776F35">
        <w:rPr>
          <w:rFonts w:ascii="Arial" w:hAnsi="Arial" w:cs="Arial"/>
        </w:rPr>
        <w:t xml:space="preserve"> - the additional “premium” charge will not be applied for 12 months in some circumstances</w:t>
      </w:r>
      <w:r>
        <w:rPr>
          <w:rFonts w:ascii="Arial" w:hAnsi="Arial" w:cs="Arial"/>
        </w:rPr>
        <w:t xml:space="preserve">. </w:t>
      </w:r>
      <w:r w:rsidRPr="00776F35">
        <w:rPr>
          <w:rFonts w:ascii="Arial" w:hAnsi="Arial" w:cs="Arial"/>
        </w:rPr>
        <w:t>Includes where property marketed for sale, post probate period, structural alterations</w:t>
      </w:r>
      <w:r>
        <w:rPr>
          <w:rFonts w:ascii="Arial" w:hAnsi="Arial" w:cs="Arial"/>
        </w:rPr>
        <w:t>.</w:t>
      </w:r>
    </w:p>
    <w:p w14:paraId="135248DD" w14:textId="77777777" w:rsidR="0096625E" w:rsidRDefault="0096625E" w:rsidP="006220FE">
      <w:pPr>
        <w:ind w:left="720"/>
        <w:rPr>
          <w:rFonts w:ascii="Arial" w:hAnsi="Arial" w:cs="Arial"/>
        </w:rPr>
      </w:pPr>
    </w:p>
    <w:p w14:paraId="2B3542F4" w14:textId="77777777" w:rsidR="00D56594" w:rsidRDefault="00D56594" w:rsidP="006220FE">
      <w:pPr>
        <w:ind w:left="720"/>
        <w:rPr>
          <w:rFonts w:ascii="Arial" w:hAnsi="Arial" w:cs="Arial"/>
        </w:rPr>
      </w:pPr>
    </w:p>
    <w:p w14:paraId="35564709" w14:textId="65DB5AA0" w:rsidR="00C26297" w:rsidRPr="00C26297" w:rsidRDefault="00664611" w:rsidP="00C26297">
      <w:pPr>
        <w:pStyle w:val="ListParagraph"/>
        <w:rPr>
          <w:rFonts w:ascii="Arial" w:hAnsi="Arial" w:cs="Arial"/>
          <w:color w:val="0070C0"/>
          <w:sz w:val="24"/>
          <w:szCs w:val="24"/>
        </w:rPr>
      </w:pPr>
      <w:r>
        <w:rPr>
          <w:rFonts w:ascii="Arial" w:hAnsi="Arial" w:cs="Arial"/>
          <w:b/>
          <w:sz w:val="24"/>
          <w:szCs w:val="24"/>
        </w:rPr>
        <w:t>Free Schoo</w:t>
      </w:r>
      <w:r w:rsidR="00B753C0">
        <w:rPr>
          <w:rFonts w:ascii="Arial" w:hAnsi="Arial" w:cs="Arial"/>
          <w:b/>
          <w:sz w:val="24"/>
          <w:szCs w:val="24"/>
        </w:rPr>
        <w:t xml:space="preserve">l Meals </w:t>
      </w:r>
      <w:r w:rsidR="00D56594" w:rsidRPr="00C26297">
        <w:rPr>
          <w:rFonts w:ascii="Arial" w:hAnsi="Arial" w:cs="Arial"/>
          <w:sz w:val="24"/>
          <w:szCs w:val="24"/>
        </w:rPr>
        <w:t xml:space="preserve">– the Council </w:t>
      </w:r>
      <w:r w:rsidR="00B753C0">
        <w:rPr>
          <w:rFonts w:ascii="Arial" w:hAnsi="Arial" w:cs="Arial"/>
          <w:sz w:val="24"/>
          <w:szCs w:val="24"/>
        </w:rPr>
        <w:t>administers Free School Meals for low income families who meet the Governments current eligibility criteria.</w:t>
      </w:r>
    </w:p>
    <w:p w14:paraId="49EFE72E" w14:textId="77777777" w:rsidR="00D56594" w:rsidRDefault="00D56594" w:rsidP="006220FE">
      <w:pPr>
        <w:ind w:left="720"/>
        <w:rPr>
          <w:rFonts w:ascii="Arial" w:hAnsi="Arial" w:cs="Arial"/>
        </w:rPr>
      </w:pPr>
    </w:p>
    <w:p w14:paraId="1384B16C" w14:textId="77777777" w:rsidR="006553B7" w:rsidRDefault="006553B7" w:rsidP="006220FE">
      <w:pPr>
        <w:ind w:left="720"/>
        <w:rPr>
          <w:rFonts w:ascii="Arial" w:hAnsi="Arial" w:cs="Arial"/>
        </w:rPr>
      </w:pPr>
      <w:r w:rsidRPr="006553B7">
        <w:rPr>
          <w:rFonts w:ascii="Arial" w:hAnsi="Arial" w:cs="Arial"/>
          <w:b/>
        </w:rPr>
        <w:t xml:space="preserve">Discretionary Housing Payments </w:t>
      </w:r>
      <w:r>
        <w:rPr>
          <w:rFonts w:ascii="Arial" w:hAnsi="Arial" w:cs="Arial"/>
        </w:rPr>
        <w:t>are directed at low income households who need extra help with housing costs.</w:t>
      </w:r>
    </w:p>
    <w:p w14:paraId="64972A50" w14:textId="77777777" w:rsidR="009677A3" w:rsidRDefault="009677A3" w:rsidP="006220FE">
      <w:pPr>
        <w:ind w:left="720"/>
        <w:rPr>
          <w:rFonts w:ascii="Arial" w:hAnsi="Arial" w:cs="Arial"/>
        </w:rPr>
      </w:pPr>
    </w:p>
    <w:p w14:paraId="163F341A" w14:textId="27836AD9" w:rsidR="009677A3" w:rsidRDefault="00C26297" w:rsidP="00C26297">
      <w:pPr>
        <w:pStyle w:val="ListParagraph"/>
        <w:rPr>
          <w:rFonts w:ascii="Arial" w:hAnsi="Arial" w:cs="Arial"/>
          <w:sz w:val="24"/>
          <w:szCs w:val="24"/>
        </w:rPr>
      </w:pPr>
      <w:r w:rsidRPr="00C26297">
        <w:rPr>
          <w:rFonts w:ascii="Arial" w:hAnsi="Arial" w:cs="Arial"/>
          <w:b/>
          <w:sz w:val="24"/>
          <w:szCs w:val="24"/>
        </w:rPr>
        <w:t xml:space="preserve">Cost </w:t>
      </w:r>
      <w:r w:rsidR="009677A3" w:rsidRPr="00C26297">
        <w:rPr>
          <w:rFonts w:ascii="Arial" w:hAnsi="Arial" w:cs="Arial"/>
          <w:b/>
          <w:sz w:val="24"/>
          <w:szCs w:val="24"/>
        </w:rPr>
        <w:t>of living Bradford</w:t>
      </w:r>
      <w:r>
        <w:rPr>
          <w:rFonts w:ascii="Arial" w:hAnsi="Arial" w:cs="Arial"/>
          <w:sz w:val="24"/>
          <w:szCs w:val="24"/>
        </w:rPr>
        <w:t xml:space="preserve"> website and booklets.</w:t>
      </w:r>
      <w:r w:rsidR="009677A3">
        <w:rPr>
          <w:rFonts w:ascii="Arial" w:hAnsi="Arial" w:cs="Arial"/>
          <w:sz w:val="24"/>
          <w:szCs w:val="24"/>
        </w:rPr>
        <w:t xml:space="preserve"> This details a </w:t>
      </w:r>
      <w:r w:rsidR="00B753C0">
        <w:rPr>
          <w:rFonts w:ascii="Arial" w:hAnsi="Arial" w:cs="Arial"/>
          <w:sz w:val="24"/>
          <w:szCs w:val="24"/>
        </w:rPr>
        <w:t>wide-ranging</w:t>
      </w:r>
      <w:r w:rsidR="009677A3">
        <w:rPr>
          <w:rFonts w:ascii="Arial" w:hAnsi="Arial" w:cs="Arial"/>
          <w:sz w:val="24"/>
          <w:szCs w:val="24"/>
        </w:rPr>
        <w:t xml:space="preserve"> offer ranging from advice about wellbeing and debt</w:t>
      </w:r>
      <w:r w:rsidR="00B753C0">
        <w:rPr>
          <w:rFonts w:ascii="Arial" w:hAnsi="Arial" w:cs="Arial"/>
          <w:sz w:val="24"/>
          <w:szCs w:val="24"/>
        </w:rPr>
        <w:t xml:space="preserve">. </w:t>
      </w:r>
      <w:r>
        <w:rPr>
          <w:rFonts w:ascii="Arial" w:hAnsi="Arial" w:cs="Arial"/>
          <w:sz w:val="24"/>
          <w:szCs w:val="24"/>
        </w:rPr>
        <w:t>Much of this support is aimed at those on low incomes which includes those in receipt of CTR</w:t>
      </w:r>
      <w:r w:rsidR="00B753C0">
        <w:rPr>
          <w:rFonts w:ascii="Arial" w:hAnsi="Arial" w:cs="Arial"/>
          <w:sz w:val="24"/>
          <w:szCs w:val="24"/>
        </w:rPr>
        <w:t>.</w:t>
      </w:r>
    </w:p>
    <w:p w14:paraId="5E95D919" w14:textId="77777777" w:rsidR="0096625E" w:rsidRDefault="0096625E" w:rsidP="0096625E">
      <w:pPr>
        <w:rPr>
          <w:rFonts w:ascii="Arial" w:hAnsi="Arial" w:cs="Arial"/>
          <w:color w:val="000080"/>
          <w:highlight w:val="yellow"/>
        </w:rPr>
      </w:pPr>
    </w:p>
    <w:p w14:paraId="5F7B18E9" w14:textId="053D7332" w:rsidR="0096625E" w:rsidRPr="00776F35" w:rsidRDefault="0096625E" w:rsidP="00776F35">
      <w:pPr>
        <w:ind w:left="720"/>
        <w:rPr>
          <w:rFonts w:ascii="Arial" w:hAnsi="Arial" w:cs="Arial"/>
        </w:rPr>
      </w:pPr>
      <w:r w:rsidRPr="00776F35">
        <w:rPr>
          <w:rFonts w:ascii="Arial" w:hAnsi="Arial" w:cs="Arial"/>
          <w:b/>
          <w:bCs/>
        </w:rPr>
        <w:t>Household Support Fund</w:t>
      </w:r>
      <w:r>
        <w:rPr>
          <w:rFonts w:ascii="Arial" w:hAnsi="Arial" w:cs="Arial"/>
        </w:rPr>
        <w:t xml:space="preserve"> -f</w:t>
      </w:r>
      <w:r w:rsidRPr="00776F35">
        <w:rPr>
          <w:rFonts w:ascii="Arial" w:hAnsi="Arial" w:cs="Arial"/>
        </w:rPr>
        <w:t xml:space="preserve">unding from DWP has been confirmed for 25/26. Will be used to support low-income families in the district through a combination of offers. Likely that </w:t>
      </w:r>
      <w:r>
        <w:rPr>
          <w:rFonts w:ascii="Arial" w:hAnsi="Arial" w:cs="Arial"/>
        </w:rPr>
        <w:t>a proportion of the</w:t>
      </w:r>
      <w:r w:rsidRPr="00776F35">
        <w:rPr>
          <w:rFonts w:ascii="Arial" w:hAnsi="Arial" w:cs="Arial"/>
        </w:rPr>
        <w:t xml:space="preserve"> funding will be a direct “cash” payment</w:t>
      </w:r>
      <w:r>
        <w:rPr>
          <w:rFonts w:ascii="Arial" w:hAnsi="Arial" w:cs="Arial"/>
        </w:rPr>
        <w:t xml:space="preserve"> to those in receipt of Council Tax Reduction.</w:t>
      </w:r>
    </w:p>
    <w:p w14:paraId="11BE98A6" w14:textId="77777777" w:rsidR="00C26297" w:rsidRDefault="00C26297" w:rsidP="00C26297">
      <w:pPr>
        <w:pStyle w:val="ListParagraph"/>
        <w:rPr>
          <w:rFonts w:ascii="Arial" w:hAnsi="Arial" w:cs="Arial"/>
          <w:sz w:val="24"/>
          <w:szCs w:val="24"/>
        </w:rPr>
      </w:pPr>
    </w:p>
    <w:p w14:paraId="57F2CB8E" w14:textId="04F7B241" w:rsidR="009677A3" w:rsidRDefault="00C26297" w:rsidP="00C26297">
      <w:pPr>
        <w:pStyle w:val="ListParagraph"/>
        <w:rPr>
          <w:rFonts w:ascii="Arial" w:hAnsi="Arial" w:cs="Arial"/>
          <w:sz w:val="24"/>
          <w:szCs w:val="24"/>
        </w:rPr>
      </w:pPr>
      <w:r w:rsidRPr="00C26297">
        <w:rPr>
          <w:rFonts w:ascii="Arial" w:hAnsi="Arial" w:cs="Arial"/>
          <w:b/>
          <w:sz w:val="24"/>
          <w:szCs w:val="24"/>
        </w:rPr>
        <w:t xml:space="preserve">Debt </w:t>
      </w:r>
      <w:r w:rsidR="00B753C0" w:rsidRPr="00C26297">
        <w:rPr>
          <w:rFonts w:ascii="Arial" w:hAnsi="Arial" w:cs="Arial"/>
          <w:b/>
          <w:sz w:val="24"/>
          <w:szCs w:val="24"/>
        </w:rPr>
        <w:t>advice</w:t>
      </w:r>
      <w:r w:rsidR="00B753C0">
        <w:rPr>
          <w:rFonts w:ascii="Arial" w:hAnsi="Arial" w:cs="Arial"/>
          <w:sz w:val="24"/>
          <w:szCs w:val="24"/>
        </w:rPr>
        <w:t xml:space="preserve"> Front</w:t>
      </w:r>
      <w:r>
        <w:rPr>
          <w:rFonts w:ascii="Arial" w:hAnsi="Arial" w:cs="Arial"/>
          <w:sz w:val="24"/>
          <w:szCs w:val="24"/>
        </w:rPr>
        <w:t xml:space="preserve"> line officers refer those struggling with debt to t</w:t>
      </w:r>
      <w:r w:rsidR="009677A3" w:rsidRPr="00FE22CF">
        <w:rPr>
          <w:rFonts w:ascii="Arial" w:hAnsi="Arial" w:cs="Arial"/>
          <w:sz w:val="24"/>
          <w:szCs w:val="24"/>
        </w:rPr>
        <w:t>he Council’s commissioned</w:t>
      </w:r>
      <w:r w:rsidR="009677A3">
        <w:rPr>
          <w:rFonts w:ascii="Arial" w:hAnsi="Arial" w:cs="Arial"/>
          <w:sz w:val="24"/>
          <w:szCs w:val="24"/>
        </w:rPr>
        <w:t xml:space="preserve"> VCS</w:t>
      </w:r>
      <w:r w:rsidR="009677A3" w:rsidRPr="00FE22CF">
        <w:rPr>
          <w:rFonts w:ascii="Arial" w:hAnsi="Arial" w:cs="Arial"/>
          <w:sz w:val="24"/>
          <w:szCs w:val="24"/>
        </w:rPr>
        <w:t xml:space="preserve"> Welfare and Debt advice providers</w:t>
      </w:r>
      <w:r>
        <w:rPr>
          <w:rFonts w:ascii="Arial" w:hAnsi="Arial" w:cs="Arial"/>
          <w:sz w:val="24"/>
          <w:szCs w:val="24"/>
        </w:rPr>
        <w:t xml:space="preserve"> and to national free, regulated and impartial support through the Money Advisor Network</w:t>
      </w:r>
      <w:r w:rsidR="00B753C0">
        <w:rPr>
          <w:rFonts w:ascii="Arial" w:hAnsi="Arial" w:cs="Arial"/>
          <w:sz w:val="24"/>
          <w:szCs w:val="24"/>
        </w:rPr>
        <w:t>.</w:t>
      </w:r>
    </w:p>
    <w:p w14:paraId="1877E9B8" w14:textId="77777777" w:rsidR="00C26297" w:rsidRDefault="00C26297" w:rsidP="00C26297">
      <w:pPr>
        <w:pStyle w:val="ListParagraph"/>
        <w:rPr>
          <w:rFonts w:ascii="Arial" w:hAnsi="Arial" w:cs="Arial"/>
          <w:sz w:val="24"/>
          <w:szCs w:val="24"/>
        </w:rPr>
      </w:pPr>
    </w:p>
    <w:p w14:paraId="0786B472" w14:textId="77777777" w:rsidR="00AB1623" w:rsidRDefault="00AB1623" w:rsidP="006220FE">
      <w:pPr>
        <w:ind w:left="720"/>
        <w:rPr>
          <w:rFonts w:ascii="Arial" w:hAnsi="Arial" w:cs="Arial"/>
        </w:rPr>
      </w:pPr>
    </w:p>
    <w:p w14:paraId="55C52E50" w14:textId="735937C3" w:rsidR="00AB1623" w:rsidRPr="00AB1623" w:rsidRDefault="00AB1623" w:rsidP="00AB1623">
      <w:pPr>
        <w:ind w:left="720"/>
        <w:rPr>
          <w:rFonts w:ascii="Arial" w:hAnsi="Arial" w:cs="Arial"/>
        </w:rPr>
      </w:pPr>
      <w:r w:rsidRPr="00AB1623">
        <w:rPr>
          <w:rFonts w:ascii="Arial" w:hAnsi="Arial" w:cs="Arial"/>
          <w:b/>
        </w:rPr>
        <w:t>Breathing Space</w:t>
      </w:r>
      <w:r>
        <w:rPr>
          <w:rFonts w:ascii="Arial" w:hAnsi="Arial" w:cs="Arial"/>
          <w:b/>
        </w:rPr>
        <w:t xml:space="preserve"> </w:t>
      </w:r>
      <w:r>
        <w:rPr>
          <w:rFonts w:ascii="Arial" w:hAnsi="Arial" w:cs="Arial"/>
        </w:rPr>
        <w:t>The Debt Respite Scheme (Breathing Space moratorium and Mental Health Crisis Moratorium) (England and Wales) Regulations 2020</w:t>
      </w:r>
      <w:r w:rsidRPr="00AB1623">
        <w:rPr>
          <w:rFonts w:ascii="Arial" w:hAnsi="Arial" w:cs="Arial"/>
          <w:b/>
        </w:rPr>
        <w:t xml:space="preserve"> </w:t>
      </w:r>
      <w:r>
        <w:rPr>
          <w:rFonts w:ascii="Arial" w:hAnsi="Arial" w:cs="Arial"/>
        </w:rPr>
        <w:t>enables a</w:t>
      </w:r>
      <w:r w:rsidRPr="00AB1623">
        <w:rPr>
          <w:rFonts w:ascii="Arial" w:hAnsi="Arial" w:cs="Arial"/>
        </w:rPr>
        <w:t xml:space="preserve"> standard breathing space to anyone with problem debt. It gives them legal protections from creditor action for up to 60 days. The protections include pausing most enforcement action and contact from creditors and freezing most interest and charges on their </w:t>
      </w:r>
      <w:r w:rsidR="00281A19" w:rsidRPr="00AB1623">
        <w:rPr>
          <w:rFonts w:ascii="Arial" w:hAnsi="Arial" w:cs="Arial"/>
        </w:rPr>
        <w:t>debts. A</w:t>
      </w:r>
      <w:r w:rsidRPr="00AB1623">
        <w:rPr>
          <w:rFonts w:ascii="Arial" w:hAnsi="Arial" w:cs="Arial"/>
        </w:rPr>
        <w:t xml:space="preserve"> mental health crisis breathing space is only available to someone who is receiving mental health crisis </w:t>
      </w:r>
      <w:r w:rsidR="00281A19" w:rsidRPr="00AB1623">
        <w:rPr>
          <w:rFonts w:ascii="Arial" w:hAnsi="Arial" w:cs="Arial"/>
        </w:rPr>
        <w:t>treatment,</w:t>
      </w:r>
      <w:r w:rsidRPr="00AB1623">
        <w:rPr>
          <w:rFonts w:ascii="Arial" w:hAnsi="Arial" w:cs="Arial"/>
        </w:rPr>
        <w:t xml:space="preserve"> and it has some stronger protections. It lasts as long as the person's mental health crisis treatment, plus 30 days (no matter how long the crisis treatment lasts).</w:t>
      </w:r>
    </w:p>
    <w:p w14:paraId="088E960C" w14:textId="77777777" w:rsidR="005E7DC8" w:rsidRPr="002B692D" w:rsidRDefault="005E7DC8" w:rsidP="005E7DC8">
      <w:pPr>
        <w:rPr>
          <w:rFonts w:ascii="Arial" w:hAnsi="Arial" w:cs="Arial"/>
          <w:color w:val="000080"/>
        </w:rPr>
      </w:pPr>
    </w:p>
    <w:p w14:paraId="611EFBCF" w14:textId="77777777" w:rsidR="00ED2926" w:rsidRPr="002B692D" w:rsidRDefault="00ED2926" w:rsidP="005E7DC8">
      <w:pPr>
        <w:rPr>
          <w:rFonts w:ascii="Arial" w:hAnsi="Arial" w:cs="Arial"/>
          <w:color w:val="000080"/>
        </w:rPr>
      </w:pPr>
    </w:p>
    <w:p w14:paraId="6705563E" w14:textId="77777777" w:rsidR="00594F03" w:rsidRPr="002B692D" w:rsidRDefault="00594F03" w:rsidP="005E7DC8">
      <w:pPr>
        <w:rPr>
          <w:rFonts w:ascii="Arial" w:hAnsi="Arial" w:cs="Arial"/>
          <w:color w:val="000080"/>
        </w:rPr>
      </w:pPr>
    </w:p>
    <w:p w14:paraId="67CDACD9" w14:textId="77777777" w:rsidR="00920F80" w:rsidRPr="002B692D" w:rsidRDefault="00920F80" w:rsidP="00920F80">
      <w:pPr>
        <w:pStyle w:val="Heading1"/>
      </w:pPr>
      <w:r w:rsidRPr="002B692D">
        <w:t>Section 3: Dependencies</w:t>
      </w:r>
      <w:r w:rsidR="00540730" w:rsidRPr="002B692D">
        <w:t xml:space="preserve"> from other proposals</w:t>
      </w:r>
      <w:r w:rsidRPr="002B692D">
        <w:t xml:space="preserve"> </w:t>
      </w:r>
    </w:p>
    <w:p w14:paraId="586CEB74" w14:textId="77777777" w:rsidR="00DF1CA9" w:rsidRPr="002B692D" w:rsidRDefault="00DF1CA9" w:rsidP="00E87FFE">
      <w:pPr>
        <w:ind w:firstLine="720"/>
        <w:rPr>
          <w:rFonts w:ascii="Arial" w:hAnsi="Arial" w:cs="Arial"/>
          <w:b/>
          <w:color w:val="000080"/>
        </w:rPr>
      </w:pPr>
    </w:p>
    <w:p w14:paraId="6591AD2F" w14:textId="77777777" w:rsidR="00920F80" w:rsidRDefault="00540730" w:rsidP="00920F80">
      <w:pPr>
        <w:rPr>
          <w:rFonts w:ascii="Arial" w:hAnsi="Arial" w:cs="Arial"/>
          <w:b/>
          <w:color w:val="000080"/>
        </w:rPr>
      </w:pPr>
      <w:r w:rsidRPr="002B692D">
        <w:rPr>
          <w:rFonts w:ascii="Arial" w:hAnsi="Arial" w:cs="Arial"/>
          <w:b/>
          <w:color w:val="000080"/>
        </w:rPr>
        <w:t>3.1</w:t>
      </w:r>
      <w:r w:rsidRPr="002B692D">
        <w:rPr>
          <w:rFonts w:ascii="Arial" w:hAnsi="Arial" w:cs="Arial"/>
          <w:b/>
          <w:color w:val="000080"/>
        </w:rPr>
        <w:tab/>
      </w:r>
      <w:r w:rsidR="00920F80" w:rsidRPr="002B692D">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14:paraId="20ADE16E" w14:textId="77777777" w:rsidR="000705A4" w:rsidRDefault="000705A4" w:rsidP="00DF1CA9">
      <w:pPr>
        <w:rPr>
          <w:rFonts w:ascii="Arial" w:hAnsi="Arial" w:cs="Arial"/>
        </w:rPr>
      </w:pPr>
    </w:p>
    <w:p w14:paraId="49AE0E61" w14:textId="775CF978" w:rsidR="003832B5" w:rsidRPr="0031694A" w:rsidRDefault="003832B5" w:rsidP="0031694A">
      <w:pPr>
        <w:spacing w:after="120"/>
        <w:rPr>
          <w:rFonts w:ascii="Arial" w:hAnsi="Arial" w:cs="Arial"/>
        </w:rPr>
      </w:pPr>
      <w:r w:rsidRPr="0031694A">
        <w:rPr>
          <w:rFonts w:ascii="Arial" w:hAnsi="Arial" w:cs="Arial"/>
        </w:rPr>
        <w:t xml:space="preserve">This </w:t>
      </w:r>
      <w:r w:rsidR="0031694A">
        <w:rPr>
          <w:rFonts w:ascii="Arial" w:hAnsi="Arial" w:cs="Arial"/>
        </w:rPr>
        <w:t xml:space="preserve">potential </w:t>
      </w:r>
      <w:r w:rsidRPr="0031694A">
        <w:rPr>
          <w:rFonts w:ascii="Arial" w:hAnsi="Arial" w:cs="Arial"/>
        </w:rPr>
        <w:t>proposal supports the Council’s budget proposals 202</w:t>
      </w:r>
      <w:r w:rsidR="0031694A" w:rsidRPr="0031694A">
        <w:rPr>
          <w:rFonts w:ascii="Arial" w:hAnsi="Arial" w:cs="Arial"/>
        </w:rPr>
        <w:t>5-26</w:t>
      </w:r>
      <w:r w:rsidRPr="0031694A">
        <w:rPr>
          <w:rFonts w:ascii="Arial" w:hAnsi="Arial" w:cs="Arial"/>
        </w:rPr>
        <w:t xml:space="preserve">. </w:t>
      </w:r>
      <w:r w:rsidR="0031694A">
        <w:rPr>
          <w:rFonts w:ascii="Arial" w:hAnsi="Arial" w:cs="Arial"/>
        </w:rPr>
        <w:t xml:space="preserve">It has been developed as a contingency should a Council Tax increase in excess of </w:t>
      </w:r>
      <w:r w:rsidR="003434A2">
        <w:rPr>
          <w:rFonts w:ascii="Arial" w:hAnsi="Arial" w:cs="Arial"/>
        </w:rPr>
        <w:t>4</w:t>
      </w:r>
      <w:r w:rsidR="0031694A">
        <w:rPr>
          <w:rFonts w:ascii="Arial" w:hAnsi="Arial" w:cs="Arial"/>
        </w:rPr>
        <w:t>.99</w:t>
      </w:r>
      <w:r w:rsidR="002D24FE">
        <w:rPr>
          <w:rFonts w:ascii="Arial" w:hAnsi="Arial" w:cs="Arial"/>
        </w:rPr>
        <w:t xml:space="preserve">% </w:t>
      </w:r>
      <w:r w:rsidR="0031694A">
        <w:rPr>
          <w:rFonts w:ascii="Arial" w:hAnsi="Arial" w:cs="Arial"/>
        </w:rPr>
        <w:t xml:space="preserve">be required to support Council services in 2025-26. </w:t>
      </w:r>
    </w:p>
    <w:p w14:paraId="1DA445A5" w14:textId="77777777" w:rsidR="005E7DC8" w:rsidRPr="005E7DC8" w:rsidRDefault="00512DBA" w:rsidP="007F05CB">
      <w:pPr>
        <w:pStyle w:val="Heading1"/>
      </w:pPr>
      <w:r w:rsidRPr="005E7DC8">
        <w:t xml:space="preserve">Section </w:t>
      </w:r>
      <w:r w:rsidR="00540730">
        <w:t>4</w:t>
      </w:r>
      <w:r w:rsidR="005E7DC8" w:rsidRPr="005E7DC8">
        <w:t xml:space="preserve">: </w:t>
      </w:r>
      <w:r w:rsidR="00CF1EC6">
        <w:t>W</w:t>
      </w:r>
      <w:r w:rsidR="005E7DC8" w:rsidRPr="005E7DC8">
        <w:t>hat e</w:t>
      </w:r>
      <w:r w:rsidR="00F32E08" w:rsidRPr="005E7DC8">
        <w:t>vidence</w:t>
      </w:r>
      <w:r w:rsidR="005E7DC8" w:rsidRPr="005E7DC8">
        <w:t xml:space="preserve"> you </w:t>
      </w:r>
      <w:r w:rsidR="00BE5E5C" w:rsidRPr="005E7DC8">
        <w:t xml:space="preserve">have </w:t>
      </w:r>
      <w:r w:rsidR="00BE5E5C">
        <w:t>used</w:t>
      </w:r>
      <w:r w:rsidR="006B48F1">
        <w:t>?</w:t>
      </w:r>
    </w:p>
    <w:p w14:paraId="4210804A" w14:textId="77777777" w:rsidR="005E7DC8" w:rsidRDefault="005E7DC8" w:rsidP="00512DBA">
      <w:pPr>
        <w:rPr>
          <w:rFonts w:ascii="Arial" w:hAnsi="Arial" w:cs="Arial"/>
          <w:b/>
          <w:color w:val="000080"/>
        </w:rPr>
      </w:pPr>
    </w:p>
    <w:p w14:paraId="0E167D50" w14:textId="77777777" w:rsidR="005E7DC8"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t>W</w:t>
      </w:r>
      <w:r w:rsidR="0030130F" w:rsidRPr="000C4C70">
        <w:rPr>
          <w:rFonts w:ascii="Arial" w:hAnsi="Arial" w:cs="Arial"/>
          <w:b/>
          <w:color w:val="000080"/>
        </w:rPr>
        <w:t xml:space="preserve">hat evidence do you hold to back up this </w:t>
      </w:r>
      <w:r w:rsidR="005E7DC8">
        <w:rPr>
          <w:rFonts w:ascii="Arial" w:hAnsi="Arial" w:cs="Arial"/>
          <w:b/>
          <w:color w:val="000080"/>
        </w:rPr>
        <w:t>assessment</w:t>
      </w:r>
      <w:r w:rsidR="0030130F" w:rsidRPr="000C4C70">
        <w:rPr>
          <w:rFonts w:ascii="Arial" w:hAnsi="Arial" w:cs="Arial"/>
          <w:b/>
          <w:color w:val="000080"/>
        </w:rPr>
        <w:t xml:space="preserve">? </w:t>
      </w:r>
    </w:p>
    <w:p w14:paraId="0FD22528" w14:textId="77777777" w:rsidR="000705A4" w:rsidRDefault="000705A4" w:rsidP="000705A4">
      <w:pPr>
        <w:rPr>
          <w:rFonts w:ascii="Arial" w:hAnsi="Arial" w:cs="Arial"/>
        </w:rPr>
      </w:pPr>
    </w:p>
    <w:p w14:paraId="0BE820C3" w14:textId="77777777" w:rsidR="003832B5" w:rsidRPr="009677A3" w:rsidRDefault="003832B5" w:rsidP="003832B5">
      <w:pPr>
        <w:ind w:left="720"/>
        <w:rPr>
          <w:rFonts w:ascii="Arial" w:hAnsi="Arial" w:cs="Arial"/>
          <w:b/>
        </w:rPr>
      </w:pPr>
      <w:r w:rsidRPr="009677A3">
        <w:rPr>
          <w:rFonts w:ascii="Arial" w:hAnsi="Arial" w:cs="Arial"/>
          <w:b/>
        </w:rPr>
        <w:t>Understanding Bradford District City of Bradford Metropolitan District Council Intelligence Bulletin 8 Jan 2020: Poverty and deprivation</w:t>
      </w:r>
    </w:p>
    <w:p w14:paraId="633D9947" w14:textId="77777777" w:rsidR="003832B5" w:rsidRPr="009677A3" w:rsidRDefault="003832B5" w:rsidP="003832B5">
      <w:pPr>
        <w:ind w:left="720"/>
        <w:rPr>
          <w:rFonts w:ascii="Arial" w:hAnsi="Arial" w:cs="Arial"/>
        </w:rPr>
      </w:pPr>
    </w:p>
    <w:p w14:paraId="4D2E1AB9" w14:textId="5BD7B68D" w:rsidR="003832B5" w:rsidRPr="009677A3" w:rsidRDefault="003832B5" w:rsidP="003832B5">
      <w:pPr>
        <w:ind w:left="720"/>
        <w:rPr>
          <w:rFonts w:ascii="Arial" w:hAnsi="Arial" w:cs="Arial"/>
        </w:rPr>
      </w:pPr>
      <w:r w:rsidRPr="009677A3">
        <w:rPr>
          <w:rFonts w:ascii="Arial" w:hAnsi="Arial" w:cs="Arial"/>
        </w:rPr>
        <w:t xml:space="preserve">Bradford </w:t>
      </w:r>
      <w:r w:rsidR="00322F48">
        <w:rPr>
          <w:rFonts w:ascii="Arial" w:hAnsi="Arial" w:cs="Arial"/>
        </w:rPr>
        <w:t xml:space="preserve">is the </w:t>
      </w:r>
      <w:r w:rsidRPr="009677A3">
        <w:rPr>
          <w:rFonts w:ascii="Arial" w:hAnsi="Arial" w:cs="Arial"/>
        </w:rPr>
        <w:t>5</w:t>
      </w:r>
      <w:r w:rsidRPr="009677A3">
        <w:rPr>
          <w:rFonts w:ascii="Arial" w:hAnsi="Arial" w:cs="Arial"/>
          <w:vertAlign w:val="superscript"/>
        </w:rPr>
        <w:t>th</w:t>
      </w:r>
      <w:r w:rsidRPr="009677A3">
        <w:rPr>
          <w:rFonts w:ascii="Arial" w:hAnsi="Arial" w:cs="Arial"/>
        </w:rPr>
        <w:t xml:space="preserve"> most income deprived local authority in England</w:t>
      </w:r>
    </w:p>
    <w:p w14:paraId="7CC4148E" w14:textId="77777777" w:rsidR="003832B5" w:rsidRPr="009677A3" w:rsidRDefault="003832B5" w:rsidP="003832B5">
      <w:pPr>
        <w:ind w:left="720"/>
        <w:rPr>
          <w:rFonts w:ascii="Arial" w:hAnsi="Arial" w:cs="Arial"/>
        </w:rPr>
      </w:pPr>
    </w:p>
    <w:p w14:paraId="09557444" w14:textId="77777777" w:rsidR="003832B5" w:rsidRPr="009677A3" w:rsidRDefault="003832B5" w:rsidP="003832B5">
      <w:pPr>
        <w:ind w:left="720"/>
        <w:rPr>
          <w:rFonts w:ascii="Arial" w:hAnsi="Arial" w:cs="Arial"/>
        </w:rPr>
      </w:pPr>
      <w:hyperlink r:id="rId14" w:history="1">
        <w:r w:rsidRPr="009677A3">
          <w:rPr>
            <w:rStyle w:val="Hyperlink"/>
            <w:rFonts w:ascii="Arial" w:hAnsi="Arial" w:cs="Arial"/>
          </w:rPr>
          <w:t>https://ubd.bradford.gov.uk/media/1580/poverty-and-deprivation-jan-2020-update.pdf</w:t>
        </w:r>
      </w:hyperlink>
      <w:r w:rsidRPr="009677A3">
        <w:rPr>
          <w:rFonts w:ascii="Arial" w:hAnsi="Arial" w:cs="Arial"/>
        </w:rPr>
        <w:t xml:space="preserve"> </w:t>
      </w:r>
    </w:p>
    <w:p w14:paraId="2E59FEBD" w14:textId="77777777" w:rsidR="003832B5" w:rsidRPr="009677A3" w:rsidRDefault="003832B5" w:rsidP="003832B5">
      <w:pPr>
        <w:ind w:left="720"/>
        <w:rPr>
          <w:rFonts w:ascii="Arial" w:hAnsi="Arial" w:cs="Arial"/>
        </w:rPr>
      </w:pPr>
    </w:p>
    <w:p w14:paraId="4D8E6EAD" w14:textId="77777777" w:rsidR="003832B5" w:rsidRPr="009677A3" w:rsidRDefault="003832B5" w:rsidP="003832B5">
      <w:pPr>
        <w:ind w:left="720"/>
        <w:rPr>
          <w:rFonts w:ascii="Arial" w:hAnsi="Arial" w:cs="Arial"/>
          <w:b/>
        </w:rPr>
      </w:pPr>
      <w:r w:rsidRPr="009677A3">
        <w:rPr>
          <w:rFonts w:ascii="Arial" w:hAnsi="Arial" w:cs="Arial"/>
          <w:b/>
        </w:rPr>
        <w:t>Understanding Bradford District City of Bradford Metropolitan District Council Intelligence Alert 26 September 2019: Indices of Deprivation 2019</w:t>
      </w:r>
    </w:p>
    <w:p w14:paraId="6C38D0C4" w14:textId="77777777" w:rsidR="003832B5" w:rsidRDefault="003832B5" w:rsidP="003832B5">
      <w:pPr>
        <w:ind w:left="720"/>
        <w:rPr>
          <w:rFonts w:ascii="Arial" w:hAnsi="Arial" w:cs="Arial"/>
        </w:rPr>
      </w:pPr>
      <w:hyperlink r:id="rId15" w:history="1">
        <w:r w:rsidRPr="009677A3">
          <w:rPr>
            <w:rStyle w:val="Hyperlink"/>
            <w:rFonts w:ascii="Arial" w:hAnsi="Arial" w:cs="Arial"/>
          </w:rPr>
          <w:t>https://ubd.bradford.gov.uk/media/1533/indices-of-deprivation-2019-on-the-day-alert.pdf</w:t>
        </w:r>
      </w:hyperlink>
      <w:r w:rsidRPr="003F7FE8">
        <w:rPr>
          <w:rFonts w:ascii="Arial" w:hAnsi="Arial" w:cs="Arial"/>
        </w:rPr>
        <w:t xml:space="preserve"> </w:t>
      </w:r>
    </w:p>
    <w:p w14:paraId="5AADDAF3" w14:textId="77777777" w:rsidR="009C32F9" w:rsidRDefault="009C32F9" w:rsidP="003832B5">
      <w:pPr>
        <w:ind w:left="720"/>
        <w:rPr>
          <w:rFonts w:ascii="Arial" w:hAnsi="Arial" w:cs="Arial"/>
        </w:rPr>
      </w:pPr>
    </w:p>
    <w:p w14:paraId="5AB57DE8" w14:textId="116E7E24" w:rsidR="009C32F9" w:rsidRDefault="009C32F9" w:rsidP="003832B5">
      <w:pPr>
        <w:ind w:left="720"/>
        <w:rPr>
          <w:rFonts w:ascii="Arial" w:hAnsi="Arial" w:cs="Arial"/>
        </w:rPr>
      </w:pPr>
      <w:r>
        <w:rPr>
          <w:rFonts w:ascii="Arial" w:hAnsi="Arial" w:cs="Arial"/>
        </w:rPr>
        <w:t xml:space="preserve">Bradford Council </w:t>
      </w:r>
      <w:r w:rsidR="00326AB9">
        <w:rPr>
          <w:rFonts w:ascii="Arial" w:hAnsi="Arial" w:cs="Arial"/>
        </w:rPr>
        <w:t>Anti-Poverty</w:t>
      </w:r>
      <w:r>
        <w:rPr>
          <w:rFonts w:ascii="Arial" w:hAnsi="Arial" w:cs="Arial"/>
        </w:rPr>
        <w:t xml:space="preserve"> Strategy </w:t>
      </w:r>
      <w:r w:rsidR="001B069F">
        <w:rPr>
          <w:rFonts w:ascii="Arial" w:hAnsi="Arial" w:cs="Arial"/>
        </w:rPr>
        <w:t xml:space="preserve">2022-2027 – Corporate Overview &amp; </w:t>
      </w:r>
      <w:r w:rsidR="00326AB9">
        <w:rPr>
          <w:rFonts w:ascii="Arial" w:hAnsi="Arial" w:cs="Arial"/>
        </w:rPr>
        <w:t xml:space="preserve">Scrutiny </w:t>
      </w:r>
    </w:p>
    <w:p w14:paraId="097F7510" w14:textId="30E22A2A" w:rsidR="003832B5" w:rsidRDefault="00322F48" w:rsidP="003832B5">
      <w:pPr>
        <w:ind w:left="720"/>
        <w:rPr>
          <w:rFonts w:ascii="Arial" w:hAnsi="Arial" w:cs="Arial"/>
        </w:rPr>
      </w:pPr>
      <w:hyperlink r:id="rId16" w:history="1">
        <w:r w:rsidRPr="00322F48">
          <w:rPr>
            <w:rStyle w:val="Hyperlink"/>
            <w:rFonts w:ascii="Arial" w:hAnsi="Arial" w:cs="Arial"/>
          </w:rPr>
          <w:t>Corporate Overview and Scrutiny Committee Anti-Poverty Update report 10 October 2024</w:t>
        </w:r>
      </w:hyperlink>
    </w:p>
    <w:p w14:paraId="752A5001" w14:textId="77777777" w:rsidR="00326AB9" w:rsidRDefault="00326AB9" w:rsidP="003832B5">
      <w:pPr>
        <w:ind w:left="720"/>
        <w:rPr>
          <w:rFonts w:ascii="Arial" w:hAnsi="Arial" w:cs="Arial"/>
          <w:b/>
        </w:rPr>
      </w:pPr>
    </w:p>
    <w:p w14:paraId="79BA8F58" w14:textId="0C716487" w:rsidR="003832B5" w:rsidRDefault="003832B5" w:rsidP="003832B5">
      <w:pPr>
        <w:ind w:left="720"/>
        <w:rPr>
          <w:rFonts w:ascii="Arial" w:hAnsi="Arial" w:cs="Arial"/>
          <w:b/>
        </w:rPr>
      </w:pPr>
      <w:r w:rsidRPr="003F7FE8">
        <w:rPr>
          <w:rFonts w:ascii="Arial" w:hAnsi="Arial" w:cs="Arial"/>
          <w:b/>
        </w:rPr>
        <w:t>Data related to the Council Tax Reduction Scheme and other Council Tax discounts</w:t>
      </w:r>
      <w:r w:rsidR="005F65C5">
        <w:rPr>
          <w:rFonts w:ascii="Arial" w:hAnsi="Arial" w:cs="Arial"/>
          <w:b/>
        </w:rPr>
        <w:t xml:space="preserve"> and exemptions</w:t>
      </w:r>
      <w:r w:rsidRPr="003F7FE8">
        <w:rPr>
          <w:rFonts w:ascii="Arial" w:hAnsi="Arial" w:cs="Arial"/>
          <w:b/>
        </w:rPr>
        <w:t xml:space="preserve">. </w:t>
      </w:r>
    </w:p>
    <w:p w14:paraId="0147D69F" w14:textId="77777777" w:rsidR="00962235" w:rsidRDefault="00962235" w:rsidP="003832B5">
      <w:pPr>
        <w:ind w:left="720"/>
        <w:rPr>
          <w:rFonts w:ascii="Arial" w:hAnsi="Arial" w:cs="Arial"/>
          <w:b/>
        </w:rPr>
      </w:pPr>
    </w:p>
    <w:tbl>
      <w:tblPr>
        <w:tblW w:w="0" w:type="auto"/>
        <w:tblInd w:w="817" w:type="dxa"/>
        <w:tblCellMar>
          <w:left w:w="0" w:type="dxa"/>
          <w:right w:w="0" w:type="dxa"/>
        </w:tblCellMar>
        <w:tblLook w:val="04A0" w:firstRow="1" w:lastRow="0" w:firstColumn="1" w:lastColumn="0" w:noHBand="0" w:noVBand="1"/>
      </w:tblPr>
      <w:tblGrid>
        <w:gridCol w:w="4820"/>
        <w:gridCol w:w="2377"/>
      </w:tblGrid>
      <w:tr w:rsidR="0031694A" w:rsidRPr="0031694A" w14:paraId="4467A259" w14:textId="77777777" w:rsidTr="0096223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6A2B5" w14:textId="77777777" w:rsidR="00962235" w:rsidRPr="00776F35" w:rsidRDefault="00962235">
            <w:pPr>
              <w:pStyle w:val="Indented"/>
              <w:ind w:left="0"/>
            </w:pPr>
          </w:p>
        </w:tc>
        <w:tc>
          <w:tcPr>
            <w:tcW w:w="2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CD22B" w14:textId="577E5C16" w:rsidR="00962235" w:rsidRPr="00776F35" w:rsidRDefault="00962235">
            <w:pPr>
              <w:pStyle w:val="Indented"/>
              <w:ind w:left="0"/>
              <w:rPr>
                <w:b/>
                <w:bCs/>
              </w:rPr>
            </w:pPr>
            <w:r w:rsidRPr="00776F35">
              <w:rPr>
                <w:b/>
                <w:bCs/>
              </w:rPr>
              <w:t>Caseload  Dec 202</w:t>
            </w:r>
            <w:r w:rsidR="0096625E" w:rsidRPr="00776F35">
              <w:rPr>
                <w:b/>
                <w:bCs/>
              </w:rPr>
              <w:t>4</w:t>
            </w:r>
          </w:p>
        </w:tc>
      </w:tr>
      <w:tr w:rsidR="0031694A" w:rsidRPr="0031694A" w14:paraId="087F39C9"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0B4B" w14:textId="77777777" w:rsidR="00962235" w:rsidRPr="00776F35" w:rsidRDefault="00962235">
            <w:pPr>
              <w:pStyle w:val="Indented"/>
              <w:ind w:left="0"/>
            </w:pPr>
            <w:r w:rsidRPr="00776F35">
              <w:t>Working age households in receipt of CTR</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6CDA29B7" w14:textId="259FA817" w:rsidR="00962235" w:rsidRPr="00776F35" w:rsidRDefault="00962235">
            <w:pPr>
              <w:pStyle w:val="Indented"/>
              <w:ind w:left="0"/>
            </w:pPr>
            <w:r w:rsidRPr="00776F35">
              <w:t>2</w:t>
            </w:r>
            <w:r w:rsidR="0096625E" w:rsidRPr="00776F35">
              <w:t>9,619</w:t>
            </w:r>
          </w:p>
        </w:tc>
      </w:tr>
      <w:tr w:rsidR="0031694A" w:rsidRPr="0031694A" w14:paraId="639F9B55"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88181" w14:textId="77777777" w:rsidR="00962235" w:rsidRPr="00776F35" w:rsidRDefault="00962235">
            <w:pPr>
              <w:pStyle w:val="Indented"/>
              <w:ind w:left="0"/>
            </w:pPr>
            <w:r w:rsidRPr="00776F35">
              <w:t>Pension age households in receipt of CTR</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73ECEF27" w14:textId="79002F1A" w:rsidR="00962235" w:rsidRPr="00776F35" w:rsidRDefault="00962235">
            <w:pPr>
              <w:pStyle w:val="Indented"/>
              <w:ind w:left="0"/>
            </w:pPr>
            <w:r w:rsidRPr="00776F35">
              <w:t>13,</w:t>
            </w:r>
            <w:r w:rsidR="0096625E" w:rsidRPr="00776F35">
              <w:t>649</w:t>
            </w:r>
          </w:p>
        </w:tc>
      </w:tr>
      <w:tr w:rsidR="0031694A" w:rsidRPr="0031694A" w14:paraId="65F62AF4"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708EE" w14:textId="77777777" w:rsidR="00962235" w:rsidRPr="00776F35" w:rsidRDefault="00962235">
            <w:pPr>
              <w:pStyle w:val="Indented"/>
              <w:ind w:left="0"/>
            </w:pPr>
            <w:r w:rsidRPr="00776F35">
              <w:t>Total CTR households</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77BE98BB" w14:textId="2666D255" w:rsidR="00962235" w:rsidRPr="00776F35" w:rsidRDefault="00962235">
            <w:pPr>
              <w:pStyle w:val="Indented"/>
              <w:ind w:left="0"/>
            </w:pPr>
            <w:r w:rsidRPr="00776F35">
              <w:t>4</w:t>
            </w:r>
            <w:r w:rsidR="0096625E" w:rsidRPr="00776F35">
              <w:t>3</w:t>
            </w:r>
            <w:r w:rsidRPr="00776F35">
              <w:t>,</w:t>
            </w:r>
            <w:r w:rsidR="0096625E" w:rsidRPr="00776F35">
              <w:t>268</w:t>
            </w:r>
          </w:p>
        </w:tc>
      </w:tr>
      <w:tr w:rsidR="0031694A" w:rsidRPr="0031694A" w14:paraId="31570044"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B792" w14:textId="77777777" w:rsidR="00962235" w:rsidRPr="00776F35" w:rsidRDefault="00962235">
            <w:pPr>
              <w:pStyle w:val="Indented"/>
              <w:ind w:left="0"/>
            </w:pPr>
            <w:r w:rsidRPr="00776F35">
              <w:t>Households in receipt of single person discount</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74C12936" w14:textId="519FBC14" w:rsidR="00962235" w:rsidRPr="00776F35" w:rsidRDefault="00962235">
            <w:pPr>
              <w:pStyle w:val="Indented"/>
              <w:ind w:left="0"/>
            </w:pPr>
            <w:r w:rsidRPr="00776F35">
              <w:t>76,</w:t>
            </w:r>
            <w:r w:rsidR="0096625E" w:rsidRPr="00776F35">
              <w:t>626</w:t>
            </w:r>
          </w:p>
        </w:tc>
      </w:tr>
      <w:tr w:rsidR="0031694A" w:rsidRPr="0031694A" w14:paraId="01770EEC"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1016" w14:textId="77777777" w:rsidR="00962235" w:rsidRPr="00776F35" w:rsidRDefault="00962235">
            <w:pPr>
              <w:pStyle w:val="Indented"/>
              <w:ind w:left="0"/>
            </w:pPr>
            <w:r w:rsidRPr="00776F35">
              <w:t>Households in receipt of other discounts</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571FFE99" w14:textId="77FF23C1" w:rsidR="00962235" w:rsidRPr="00776F35" w:rsidRDefault="00962235">
            <w:pPr>
              <w:pStyle w:val="Indented"/>
              <w:ind w:left="0"/>
            </w:pPr>
            <w:r w:rsidRPr="00776F35">
              <w:t>2,9</w:t>
            </w:r>
            <w:r w:rsidR="0096625E" w:rsidRPr="00776F35">
              <w:t>95</w:t>
            </w:r>
          </w:p>
        </w:tc>
      </w:tr>
      <w:tr w:rsidR="0031694A" w:rsidRPr="0031694A" w14:paraId="41F72E3B"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43752" w14:textId="77777777" w:rsidR="00962235" w:rsidRPr="00776F35" w:rsidRDefault="00962235">
            <w:pPr>
              <w:pStyle w:val="Indented"/>
              <w:ind w:left="0"/>
            </w:pPr>
            <w:r w:rsidRPr="00776F35">
              <w:t>Households/properties in receipt of exemptions</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1E4B187D" w14:textId="120B90D0" w:rsidR="00962235" w:rsidRPr="00776F35" w:rsidRDefault="00962235">
            <w:pPr>
              <w:pStyle w:val="Indented"/>
              <w:ind w:left="0"/>
            </w:pPr>
            <w:r w:rsidRPr="00776F35">
              <w:t>4,</w:t>
            </w:r>
            <w:r w:rsidR="0096625E" w:rsidRPr="00776F35">
              <w:t>647</w:t>
            </w:r>
          </w:p>
        </w:tc>
      </w:tr>
    </w:tbl>
    <w:p w14:paraId="1A3F98E3" w14:textId="77777777" w:rsidR="00962235" w:rsidRDefault="00962235" w:rsidP="003832B5">
      <w:pPr>
        <w:ind w:left="720"/>
        <w:rPr>
          <w:rFonts w:ascii="Arial" w:hAnsi="Arial" w:cs="Arial"/>
          <w:b/>
        </w:rPr>
      </w:pPr>
    </w:p>
    <w:p w14:paraId="051A2D71" w14:textId="77777777" w:rsidR="000705A4" w:rsidRDefault="000705A4" w:rsidP="000705A4">
      <w:pPr>
        <w:rPr>
          <w:rFonts w:ascii="Arial" w:hAnsi="Arial" w:cs="Arial"/>
        </w:rPr>
      </w:pPr>
    </w:p>
    <w:p w14:paraId="5A49B47A" w14:textId="5080E8A5" w:rsidR="004011A5" w:rsidRDefault="009C32F9" w:rsidP="000705A4">
      <w:pPr>
        <w:rPr>
          <w:rFonts w:ascii="Arial" w:hAnsi="Arial" w:cs="Arial"/>
        </w:rPr>
      </w:pPr>
      <w:r>
        <w:rPr>
          <w:rFonts w:ascii="Arial" w:hAnsi="Arial" w:cs="Arial"/>
        </w:rPr>
        <w:tab/>
      </w:r>
    </w:p>
    <w:p w14:paraId="36E6336F" w14:textId="77777777" w:rsidR="0030130F" w:rsidRPr="000C4C70"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0030130F" w:rsidRPr="000C4C70">
        <w:rPr>
          <w:rFonts w:ascii="Arial" w:hAnsi="Arial" w:cs="Arial"/>
          <w:b/>
          <w:color w:val="000080"/>
        </w:rPr>
        <w:t>Do you need further evidence?</w:t>
      </w:r>
    </w:p>
    <w:p w14:paraId="3850002B" w14:textId="77777777" w:rsidR="001A2A4E" w:rsidRDefault="001A2A4E" w:rsidP="001B0349">
      <w:pPr>
        <w:rPr>
          <w:rFonts w:ascii="Arial" w:hAnsi="Arial" w:cs="Arial"/>
        </w:rPr>
      </w:pPr>
    </w:p>
    <w:p w14:paraId="7023391A" w14:textId="77777777" w:rsidR="000705A4" w:rsidRDefault="003832B5" w:rsidP="000705A4">
      <w:pPr>
        <w:rPr>
          <w:rFonts w:ascii="Arial" w:hAnsi="Arial" w:cs="Arial"/>
        </w:rPr>
      </w:pPr>
      <w:r>
        <w:rPr>
          <w:rFonts w:ascii="Arial" w:hAnsi="Arial" w:cs="Arial"/>
        </w:rPr>
        <w:tab/>
        <w:t>No</w:t>
      </w:r>
    </w:p>
    <w:p w14:paraId="12527F3A" w14:textId="77777777" w:rsidR="001B0349" w:rsidRDefault="001B0349" w:rsidP="000705A4">
      <w:pPr>
        <w:rPr>
          <w:rFonts w:ascii="Arial" w:hAnsi="Arial" w:cs="Arial"/>
        </w:rPr>
      </w:pPr>
    </w:p>
    <w:p w14:paraId="01E79364" w14:textId="77777777" w:rsidR="00B87831" w:rsidRDefault="00B87831" w:rsidP="000705A4">
      <w:pPr>
        <w:rPr>
          <w:rFonts w:ascii="Arial" w:hAnsi="Arial" w:cs="Arial"/>
        </w:rPr>
      </w:pPr>
    </w:p>
    <w:p w14:paraId="2C0E0319" w14:textId="77777777" w:rsidR="0030130F" w:rsidRPr="005E7DC8" w:rsidRDefault="005E7DC8" w:rsidP="007F05CB">
      <w:pPr>
        <w:pStyle w:val="Heading1"/>
      </w:pPr>
      <w:r w:rsidRPr="005E7DC8">
        <w:t xml:space="preserve">Section </w:t>
      </w:r>
      <w:r w:rsidR="00540730">
        <w:t>5</w:t>
      </w:r>
      <w:r w:rsidRPr="005E7DC8">
        <w:t xml:space="preserve">: </w:t>
      </w:r>
      <w:r w:rsidR="0030130F" w:rsidRPr="005E7DC8">
        <w:t>Consultation Feedback</w:t>
      </w:r>
    </w:p>
    <w:p w14:paraId="3099B086" w14:textId="77777777" w:rsidR="00C40B01" w:rsidRDefault="00C40B01" w:rsidP="00C40B01">
      <w:pPr>
        <w:rPr>
          <w:rFonts w:ascii="Arial" w:hAnsi="Arial" w:cs="Arial"/>
        </w:rPr>
      </w:pPr>
    </w:p>
    <w:p w14:paraId="1315D861" w14:textId="77777777" w:rsidR="0030130F" w:rsidRPr="005E7DC8" w:rsidRDefault="00540730" w:rsidP="005E7DC8">
      <w:pPr>
        <w:rPr>
          <w:rFonts w:ascii="Arial" w:hAnsi="Arial" w:cs="Arial"/>
          <w:b/>
          <w:color w:val="000080"/>
        </w:rPr>
      </w:pPr>
      <w:r>
        <w:rPr>
          <w:rFonts w:ascii="Arial" w:hAnsi="Arial" w:cs="Arial"/>
          <w:b/>
          <w:color w:val="000080"/>
        </w:rPr>
        <w:t>5</w:t>
      </w:r>
      <w:r w:rsidR="005E7DC8" w:rsidRPr="005E7DC8">
        <w:rPr>
          <w:rFonts w:ascii="Arial" w:hAnsi="Arial" w:cs="Arial"/>
          <w:b/>
          <w:color w:val="000080"/>
        </w:rPr>
        <w:t>.1</w:t>
      </w:r>
      <w:r w:rsidR="005E7DC8" w:rsidRPr="005E7DC8">
        <w:rPr>
          <w:rFonts w:ascii="Arial" w:hAnsi="Arial" w:cs="Arial"/>
          <w:b/>
          <w:color w:val="000080"/>
        </w:rPr>
        <w:tab/>
      </w:r>
      <w:r w:rsidR="005E7DC8">
        <w:rPr>
          <w:rFonts w:ascii="Arial" w:hAnsi="Arial" w:cs="Arial"/>
          <w:b/>
          <w:color w:val="000080"/>
        </w:rPr>
        <w:t>R</w:t>
      </w:r>
      <w:r w:rsidR="0030130F" w:rsidRPr="005E7DC8">
        <w:rPr>
          <w:rFonts w:ascii="Arial" w:hAnsi="Arial" w:cs="Arial"/>
          <w:b/>
          <w:color w:val="000080"/>
        </w:rPr>
        <w:t>esu</w:t>
      </w:r>
      <w:r w:rsidR="00F32E08" w:rsidRPr="005E7DC8">
        <w:rPr>
          <w:rFonts w:ascii="Arial" w:hAnsi="Arial" w:cs="Arial"/>
          <w:b/>
          <w:color w:val="000080"/>
        </w:rPr>
        <w:t xml:space="preserve">lts from </w:t>
      </w:r>
      <w:r w:rsidR="005E7DC8" w:rsidRPr="005E7DC8">
        <w:rPr>
          <w:rFonts w:ascii="Arial" w:hAnsi="Arial" w:cs="Arial"/>
          <w:b/>
          <w:color w:val="000080"/>
        </w:rPr>
        <w:t xml:space="preserve">any </w:t>
      </w:r>
      <w:r w:rsidR="00F32E08" w:rsidRPr="005E7DC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14:paraId="481AB098" w14:textId="77777777" w:rsidR="0030130F" w:rsidRDefault="0030130F" w:rsidP="00C40B01">
      <w:pPr>
        <w:rPr>
          <w:rFonts w:ascii="Arial" w:hAnsi="Arial" w:cs="Arial"/>
        </w:rPr>
      </w:pPr>
      <w:bookmarkStart w:id="0" w:name="OLE_LINK1"/>
      <w:bookmarkStart w:id="1" w:name="OLE_LINK2"/>
    </w:p>
    <w:p w14:paraId="78A2A89F" w14:textId="77777777" w:rsidR="00322F48" w:rsidRDefault="00322F48" w:rsidP="00322F48">
      <w:pPr>
        <w:ind w:left="720"/>
        <w:rPr>
          <w:rFonts w:ascii="Arial" w:hAnsi="Arial" w:cs="Arial"/>
        </w:rPr>
      </w:pPr>
      <w:r w:rsidRPr="00322F48">
        <w:rPr>
          <w:rFonts w:ascii="Arial" w:hAnsi="Arial" w:cs="Arial"/>
        </w:rPr>
        <w:t>Respondents to last year's proposed Council Tax increase were concerned about poorer residents' ability to pay and suggested a fairer system for deprived areas, with more affluent residents paying more.</w:t>
      </w:r>
    </w:p>
    <w:p w14:paraId="43E283B1" w14:textId="77777777" w:rsidR="00322F48" w:rsidRPr="00322F48" w:rsidRDefault="00322F48" w:rsidP="00322F48">
      <w:pPr>
        <w:ind w:left="720"/>
        <w:rPr>
          <w:rFonts w:ascii="Arial" w:hAnsi="Arial" w:cs="Arial"/>
        </w:rPr>
      </w:pPr>
    </w:p>
    <w:p w14:paraId="132BDBAB" w14:textId="77777777" w:rsidR="00322F48" w:rsidRPr="00322F48" w:rsidRDefault="00322F48" w:rsidP="00322F48">
      <w:pPr>
        <w:ind w:left="720"/>
        <w:rPr>
          <w:rFonts w:ascii="Arial" w:hAnsi="Arial" w:cs="Arial"/>
        </w:rPr>
      </w:pPr>
      <w:r w:rsidRPr="00322F48">
        <w:rPr>
          <w:rFonts w:ascii="Arial" w:hAnsi="Arial" w:cs="Arial"/>
        </w:rPr>
        <w:t>Suggestions included: ensuring all payments are received, reviewing second home charges, higher increases to reduce service cuts, freezing tax levels, stopping some projects, spending within means, using funds fairly across the district, charging only for local services, reducing council buildings, offering bigger reductions for single people, giving residents more say in spending, linking increases to inflation, reviewing tax mid-year, declaring bankruptcy, lobbying the government about the children’s trust, making redundancies a last resort, focusing on statutory services, and improving cost-effectiveness and efficiency.</w:t>
      </w:r>
    </w:p>
    <w:p w14:paraId="17F68CE7" w14:textId="77777777" w:rsidR="00C34F84" w:rsidRDefault="00C34F84" w:rsidP="0031694A">
      <w:pPr>
        <w:ind w:left="720"/>
        <w:rPr>
          <w:rFonts w:ascii="Arial" w:hAnsi="Arial" w:cs="Arial"/>
        </w:rPr>
      </w:pPr>
    </w:p>
    <w:p w14:paraId="6AA933CE" w14:textId="77777777" w:rsidR="00DE56FE" w:rsidRPr="004011A5" w:rsidRDefault="005A7B75" w:rsidP="00C40B01">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14:paraId="78354691" w14:textId="77777777" w:rsidR="00F32E08" w:rsidRDefault="00F32E08" w:rsidP="00C40B01">
      <w:pPr>
        <w:rPr>
          <w:rFonts w:ascii="Arial" w:hAnsi="Arial" w:cs="Arial"/>
        </w:rPr>
      </w:pPr>
    </w:p>
    <w:p w14:paraId="2EE1159F" w14:textId="4FFA6EAF" w:rsidR="00DE56FE" w:rsidRDefault="000E0A73" w:rsidP="002D2459">
      <w:pPr>
        <w:ind w:left="720"/>
        <w:rPr>
          <w:rFonts w:ascii="Arial" w:hAnsi="Arial" w:cs="Arial"/>
        </w:rPr>
      </w:pPr>
      <w:r>
        <w:rPr>
          <w:rFonts w:ascii="Arial" w:hAnsi="Arial" w:cs="Arial"/>
        </w:rPr>
        <w:t>Revenues, Benefits and Customer Services</w:t>
      </w:r>
      <w:r w:rsidR="00322F48">
        <w:rPr>
          <w:rFonts w:ascii="Arial" w:hAnsi="Arial" w:cs="Arial"/>
        </w:rPr>
        <w:t>’ response</w:t>
      </w:r>
      <w:r>
        <w:rPr>
          <w:rFonts w:ascii="Arial" w:hAnsi="Arial" w:cs="Arial"/>
        </w:rPr>
        <w:t xml:space="preserve"> </w:t>
      </w:r>
      <w:r w:rsidR="002D2459">
        <w:rPr>
          <w:rFonts w:ascii="Arial" w:hAnsi="Arial" w:cs="Arial"/>
        </w:rPr>
        <w:t xml:space="preserve">reiterated the Council has schemes and discounts in place to help the most vulnerable with their Council Tax.  They take all measures to ensure Council Tax is paid by all those eligible to pay it. Increases, support to pay and collection of the tax, </w:t>
      </w:r>
      <w:r w:rsidR="00E95737">
        <w:rPr>
          <w:rFonts w:ascii="Arial" w:hAnsi="Arial" w:cs="Arial"/>
        </w:rPr>
        <w:t xml:space="preserve">are </w:t>
      </w:r>
      <w:r w:rsidR="002D2459">
        <w:rPr>
          <w:rFonts w:ascii="Arial" w:hAnsi="Arial" w:cs="Arial"/>
        </w:rPr>
        <w:t xml:space="preserve">in line with national legislation. Further efficiency in the Council Tax collection teams will be sought through use of technology which may result in a reduction in staffing. </w:t>
      </w:r>
    </w:p>
    <w:p w14:paraId="0C0752CD" w14:textId="77777777" w:rsidR="004011A5" w:rsidRDefault="004011A5" w:rsidP="00C40B01">
      <w:pPr>
        <w:rPr>
          <w:rFonts w:ascii="Arial" w:hAnsi="Arial" w:cs="Arial"/>
        </w:rPr>
      </w:pPr>
    </w:p>
    <w:p w14:paraId="10003461" w14:textId="77777777" w:rsidR="004011A5" w:rsidRDefault="004011A5" w:rsidP="00C40B01">
      <w:pPr>
        <w:rPr>
          <w:rFonts w:ascii="Arial" w:hAnsi="Arial" w:cs="Arial"/>
        </w:rPr>
      </w:pPr>
    </w:p>
    <w:bookmarkEnd w:id="0"/>
    <w:bookmarkEnd w:id="1"/>
    <w:p w14:paraId="72E61FAA" w14:textId="77777777" w:rsidR="00C40B01" w:rsidRDefault="00540730" w:rsidP="00C14541">
      <w:pPr>
        <w:ind w:left="720" w:hanging="720"/>
        <w:rPr>
          <w:rFonts w:ascii="Arial" w:hAnsi="Arial" w:cs="Arial"/>
          <w:b/>
          <w:color w:val="000080"/>
        </w:rPr>
      </w:pPr>
      <w:r w:rsidRPr="001C02C6">
        <w:rPr>
          <w:rFonts w:ascii="Arial" w:hAnsi="Arial" w:cs="Arial"/>
          <w:b/>
          <w:color w:val="000080"/>
        </w:rPr>
        <w:t>5</w:t>
      </w:r>
      <w:r w:rsidR="005E7DC8" w:rsidRPr="001C02C6">
        <w:rPr>
          <w:rFonts w:ascii="Arial" w:hAnsi="Arial" w:cs="Arial"/>
          <w:b/>
          <w:color w:val="000080"/>
        </w:rPr>
        <w:t>.</w:t>
      </w:r>
      <w:r w:rsidR="004011A5" w:rsidRPr="001C02C6">
        <w:rPr>
          <w:rFonts w:ascii="Arial" w:hAnsi="Arial" w:cs="Arial"/>
          <w:b/>
          <w:color w:val="000080"/>
        </w:rPr>
        <w:t>3</w:t>
      </w:r>
      <w:r w:rsidR="005E7DC8" w:rsidRPr="001C02C6">
        <w:rPr>
          <w:rFonts w:ascii="Arial" w:hAnsi="Arial" w:cs="Arial"/>
          <w:b/>
          <w:color w:val="000080"/>
        </w:rPr>
        <w:tab/>
        <w:t>F</w:t>
      </w:r>
      <w:r w:rsidR="00C0063F" w:rsidRPr="001C02C6">
        <w:rPr>
          <w:rFonts w:ascii="Arial" w:hAnsi="Arial" w:cs="Arial"/>
          <w:b/>
          <w:color w:val="000080"/>
        </w:rPr>
        <w:t xml:space="preserve">eedback from </w:t>
      </w:r>
      <w:r w:rsidR="005E7DC8" w:rsidRPr="001C02C6">
        <w:rPr>
          <w:rFonts w:ascii="Arial" w:hAnsi="Arial" w:cs="Arial"/>
          <w:b/>
          <w:color w:val="000080"/>
        </w:rPr>
        <w:t>current consultation</w:t>
      </w:r>
      <w:r w:rsidR="004011A5" w:rsidRPr="001C02C6">
        <w:rPr>
          <w:rFonts w:ascii="Arial" w:hAnsi="Arial" w:cs="Arial"/>
          <w:b/>
          <w:color w:val="000080"/>
        </w:rPr>
        <w:t xml:space="preserve"> following the proposal </w:t>
      </w:r>
      <w:r w:rsidR="00BB2135" w:rsidRPr="001C02C6">
        <w:rPr>
          <w:rFonts w:ascii="Arial" w:hAnsi="Arial" w:cs="Arial"/>
          <w:b/>
          <w:color w:val="000080"/>
        </w:rPr>
        <w:t>development</w:t>
      </w:r>
      <w:r w:rsidR="00C14541" w:rsidRPr="001C02C6">
        <w:rPr>
          <w:rFonts w:ascii="Arial" w:hAnsi="Arial" w:cs="Arial"/>
          <w:b/>
          <w:color w:val="000080"/>
        </w:rPr>
        <w:t xml:space="preserve"> (e.g. following approval by Executive for budget consultation)</w:t>
      </w:r>
      <w:r w:rsidR="00BB2135" w:rsidRPr="001C02C6">
        <w:rPr>
          <w:rFonts w:ascii="Arial" w:hAnsi="Arial" w:cs="Arial"/>
          <w:b/>
          <w:color w:val="000080"/>
        </w:rPr>
        <w:t>.</w:t>
      </w:r>
    </w:p>
    <w:p w14:paraId="01599FF8" w14:textId="77777777" w:rsidR="003832B5" w:rsidRDefault="003832B5" w:rsidP="00C14541">
      <w:pPr>
        <w:ind w:left="720" w:hanging="720"/>
        <w:rPr>
          <w:rFonts w:ascii="Arial" w:hAnsi="Arial" w:cs="Arial"/>
          <w:b/>
          <w:color w:val="000080"/>
        </w:rPr>
      </w:pPr>
    </w:p>
    <w:p w14:paraId="4FB0AC03" w14:textId="499FB64D" w:rsidR="007A7533" w:rsidRPr="00D54A97" w:rsidRDefault="003832B5" w:rsidP="00C34F84">
      <w:pPr>
        <w:ind w:left="22"/>
        <w:rPr>
          <w:rFonts w:ascii="Arial" w:hAnsi="Arial" w:cs="Arial"/>
        </w:rPr>
      </w:pPr>
      <w:r>
        <w:rPr>
          <w:rFonts w:ascii="Arial" w:hAnsi="Arial" w:cs="Arial"/>
          <w:b/>
          <w:color w:val="000080"/>
        </w:rPr>
        <w:tab/>
      </w:r>
    </w:p>
    <w:p w14:paraId="4A8A5F81" w14:textId="77777777" w:rsidR="007A7533" w:rsidRDefault="007A7533" w:rsidP="007A7533">
      <w:pPr>
        <w:rPr>
          <w:rFonts w:ascii="Arial" w:hAnsi="Arial" w:cs="Arial"/>
          <w:sz w:val="22"/>
        </w:rPr>
      </w:pPr>
    </w:p>
    <w:p w14:paraId="4F2BB8C4" w14:textId="77777777" w:rsidR="007A7533" w:rsidRDefault="007A7533" w:rsidP="007A7533">
      <w:pPr>
        <w:rPr>
          <w:rFonts w:ascii="Arial" w:hAnsi="Arial" w:cs="Arial"/>
          <w:sz w:val="22"/>
        </w:rPr>
      </w:pPr>
    </w:p>
    <w:p w14:paraId="2319CCC4" w14:textId="77777777" w:rsidR="007A7533" w:rsidRPr="002476E9" w:rsidRDefault="007A7533" w:rsidP="007A7533">
      <w:pPr>
        <w:rPr>
          <w:rFonts w:cs="Arial"/>
          <w:b/>
          <w:bCs/>
          <w:sz w:val="20"/>
        </w:rPr>
      </w:pPr>
    </w:p>
    <w:p w14:paraId="44BCBDDC" w14:textId="77777777" w:rsidR="00326AB9" w:rsidRPr="00326AB9" w:rsidRDefault="00326AB9" w:rsidP="00326AB9">
      <w:pPr>
        <w:ind w:firstLine="720"/>
        <w:rPr>
          <w:rFonts w:ascii="Arial" w:hAnsi="Arial" w:cs="Arial"/>
          <w:bCs/>
        </w:rPr>
      </w:pPr>
    </w:p>
    <w:p w14:paraId="3E9E1998" w14:textId="77777777" w:rsidR="00DE56FE" w:rsidRDefault="00DE56FE" w:rsidP="00C40B01">
      <w:pPr>
        <w:rPr>
          <w:rFonts w:ascii="Arial" w:hAnsi="Arial" w:cs="Arial"/>
        </w:rPr>
      </w:pPr>
    </w:p>
    <w:p w14:paraId="5248AE31" w14:textId="77777777" w:rsidR="000C4C70" w:rsidRDefault="00540730" w:rsidP="00607D1D">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00C0063F" w:rsidRPr="005E7DC8">
        <w:rPr>
          <w:rFonts w:ascii="Arial" w:hAnsi="Arial" w:cs="Arial"/>
          <w:b/>
          <w:color w:val="000080"/>
        </w:rPr>
        <w:t>our d</w:t>
      </w:r>
      <w:r w:rsidR="0030130F" w:rsidRPr="005E7DC8">
        <w:rPr>
          <w:rFonts w:ascii="Arial" w:hAnsi="Arial" w:cs="Arial"/>
          <w:b/>
          <w:color w:val="000080"/>
        </w:rPr>
        <w:t xml:space="preserve">epartmental response to </w:t>
      </w:r>
      <w:r w:rsidR="00C0063F" w:rsidRPr="005E7DC8">
        <w:rPr>
          <w:rFonts w:ascii="Arial" w:hAnsi="Arial" w:cs="Arial"/>
          <w:b/>
          <w:color w:val="000080"/>
        </w:rPr>
        <w:t>th</w:t>
      </w:r>
      <w:r w:rsidR="004011A5">
        <w:rPr>
          <w:rFonts w:ascii="Arial" w:hAnsi="Arial" w:cs="Arial"/>
          <w:b/>
          <w:color w:val="000080"/>
        </w:rPr>
        <w:t>e</w:t>
      </w:r>
      <w:r w:rsidR="00C0063F" w:rsidRPr="005E7DC8">
        <w:rPr>
          <w:rFonts w:ascii="Arial" w:hAnsi="Arial" w:cs="Arial"/>
          <w:b/>
          <w:color w:val="000080"/>
        </w:rPr>
        <w:t xml:space="preserve"> </w:t>
      </w:r>
      <w:r w:rsidR="0030130F" w:rsidRPr="005E7DC8">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0030130F" w:rsidRPr="005E7DC8">
        <w:rPr>
          <w:rFonts w:ascii="Arial" w:hAnsi="Arial" w:cs="Arial"/>
          <w:b/>
          <w:color w:val="000080"/>
        </w:rPr>
        <w:t xml:space="preserve"> – include any changes made </w:t>
      </w:r>
      <w:r w:rsidR="0062128B">
        <w:rPr>
          <w:rFonts w:ascii="Arial" w:hAnsi="Arial" w:cs="Arial"/>
          <w:b/>
          <w:color w:val="000080"/>
        </w:rPr>
        <w:t xml:space="preserve">to the proposal </w:t>
      </w:r>
      <w:r w:rsidR="0030130F" w:rsidRPr="005E7DC8">
        <w:rPr>
          <w:rFonts w:ascii="Arial" w:hAnsi="Arial" w:cs="Arial"/>
          <w:b/>
          <w:color w:val="000080"/>
        </w:rPr>
        <w:t>as a result of the feedback</w:t>
      </w:r>
      <w:r w:rsidR="00DF1CA9">
        <w:rPr>
          <w:rFonts w:ascii="Arial" w:hAnsi="Arial" w:cs="Arial"/>
          <w:b/>
          <w:color w:val="000080"/>
        </w:rPr>
        <w:t>.</w:t>
      </w:r>
    </w:p>
    <w:p w14:paraId="494F5CB3" w14:textId="77777777" w:rsidR="00607D1D" w:rsidRPr="00607D1D" w:rsidRDefault="00607D1D" w:rsidP="00607D1D">
      <w:pPr>
        <w:rPr>
          <w:rFonts w:ascii="Arial" w:hAnsi="Arial" w:cs="Arial"/>
          <w:color w:val="000080"/>
        </w:rPr>
      </w:pPr>
    </w:p>
    <w:p w14:paraId="63575BE3" w14:textId="77777777" w:rsidR="00472FA7" w:rsidRDefault="00472FA7" w:rsidP="007A7533">
      <w:pPr>
        <w:rPr>
          <w:rFonts w:ascii="Arial" w:hAnsi="Arial" w:cs="Arial"/>
          <w:bCs/>
          <w:u w:val="single"/>
        </w:rPr>
      </w:pPr>
    </w:p>
    <w:p w14:paraId="5DB50D8D" w14:textId="77777777" w:rsidR="00472FA7" w:rsidRDefault="00472FA7" w:rsidP="00472FA7">
      <w:pPr>
        <w:rPr>
          <w:rFonts w:cs="Arial"/>
          <w:b/>
          <w:bCs/>
          <w:sz w:val="20"/>
        </w:rPr>
      </w:pPr>
    </w:p>
    <w:p w14:paraId="51C6152D" w14:textId="77777777" w:rsidR="00472FA7" w:rsidRPr="008212DA" w:rsidRDefault="00472FA7" w:rsidP="00472FA7">
      <w:pPr>
        <w:pStyle w:val="ListParagraph"/>
        <w:spacing w:after="4" w:line="248" w:lineRule="auto"/>
        <w:ind w:left="155"/>
        <w:contextualSpacing/>
        <w:rPr>
          <w:rFonts w:ascii="Arial" w:hAnsi="Arial" w:cs="Arial"/>
        </w:rPr>
      </w:pPr>
    </w:p>
    <w:p w14:paraId="04322FF4" w14:textId="77777777" w:rsidR="00472FA7" w:rsidRDefault="00472FA7" w:rsidP="00472FA7">
      <w:pPr>
        <w:rPr>
          <w:rFonts w:ascii="Arial" w:hAnsi="Arial" w:cs="Arial"/>
          <w:sz w:val="22"/>
        </w:rPr>
      </w:pPr>
    </w:p>
    <w:p w14:paraId="7265AABF" w14:textId="77777777" w:rsidR="00472FA7" w:rsidRDefault="00472FA7" w:rsidP="00472FA7">
      <w:pPr>
        <w:rPr>
          <w:rFonts w:cs="Arial"/>
          <w:b/>
          <w:bCs/>
          <w:sz w:val="20"/>
        </w:rPr>
      </w:pPr>
    </w:p>
    <w:p w14:paraId="5A848E61" w14:textId="77777777" w:rsidR="00472FA7" w:rsidRPr="002476E9" w:rsidRDefault="00472FA7" w:rsidP="00472FA7">
      <w:pPr>
        <w:rPr>
          <w:rFonts w:cs="Arial"/>
          <w:b/>
          <w:bCs/>
          <w:sz w:val="20"/>
        </w:rPr>
      </w:pPr>
    </w:p>
    <w:p w14:paraId="1C209F32" w14:textId="77777777" w:rsidR="00472FA7" w:rsidRDefault="00472FA7" w:rsidP="007A7533">
      <w:pPr>
        <w:rPr>
          <w:rFonts w:ascii="Arial" w:hAnsi="Arial" w:cs="Arial"/>
          <w:bCs/>
          <w:u w:val="single"/>
        </w:rPr>
      </w:pPr>
    </w:p>
    <w:p w14:paraId="55903BB6" w14:textId="77777777" w:rsidR="00472FA7" w:rsidRDefault="00472FA7" w:rsidP="007A7533">
      <w:pPr>
        <w:rPr>
          <w:rFonts w:ascii="Arial" w:hAnsi="Arial" w:cs="Arial"/>
          <w:bCs/>
          <w:u w:val="single"/>
        </w:rPr>
      </w:pPr>
    </w:p>
    <w:sectPr w:rsidR="00472FA7" w:rsidSect="00FE034B">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D0FB4" w14:textId="77777777" w:rsidR="00C6199E" w:rsidRDefault="00C6199E">
      <w:r>
        <w:separator/>
      </w:r>
    </w:p>
  </w:endnote>
  <w:endnote w:type="continuationSeparator" w:id="0">
    <w:p w14:paraId="5A660161" w14:textId="77777777" w:rsidR="00C6199E" w:rsidRDefault="00C6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32C0" w14:textId="53B32599" w:rsidR="001A7399" w:rsidRDefault="00791F3D" w:rsidP="0025244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1AB63B6C" wp14:editId="5C1253BB">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13DD2" w14:textId="2C6D79A2"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B63B6C"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CC13DD2" w14:textId="2C6D79A2"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14:paraId="6EB8E323" w14:textId="77777777" w:rsidR="001A7399" w:rsidRDefault="001A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5C39" w14:textId="70D050F8" w:rsidR="001A7399" w:rsidRPr="000C4C70" w:rsidRDefault="00791F3D" w:rsidP="00252447">
    <w:pPr>
      <w:pStyle w:val="Footer"/>
      <w:framePr w:wrap="around" w:vAnchor="text" w:hAnchor="margin"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02BF2745" wp14:editId="7A522834">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7AC8E" w14:textId="5193736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F2745"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EA7AC8E" w14:textId="5193736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r w:rsidR="001A7399" w:rsidRPr="000C4C70">
      <w:rPr>
        <w:rStyle w:val="PageNumber"/>
        <w:rFonts w:ascii="Arial" w:hAnsi="Arial" w:cs="Arial"/>
        <w:sz w:val="20"/>
        <w:szCs w:val="20"/>
      </w:rPr>
      <w:fldChar w:fldCharType="begin"/>
    </w:r>
    <w:r w:rsidR="001A7399" w:rsidRPr="000C4C70">
      <w:rPr>
        <w:rStyle w:val="PageNumber"/>
        <w:rFonts w:ascii="Arial" w:hAnsi="Arial" w:cs="Arial"/>
        <w:sz w:val="20"/>
        <w:szCs w:val="20"/>
      </w:rPr>
      <w:instrText xml:space="preserve">PAGE  </w:instrText>
    </w:r>
    <w:r w:rsidR="001A7399" w:rsidRPr="000C4C70">
      <w:rPr>
        <w:rStyle w:val="PageNumber"/>
        <w:rFonts w:ascii="Arial" w:hAnsi="Arial" w:cs="Arial"/>
        <w:sz w:val="20"/>
        <w:szCs w:val="20"/>
      </w:rPr>
      <w:fldChar w:fldCharType="separate"/>
    </w:r>
    <w:r w:rsidR="00B866A0">
      <w:rPr>
        <w:rStyle w:val="PageNumber"/>
        <w:rFonts w:ascii="Arial" w:hAnsi="Arial" w:cs="Arial"/>
        <w:noProof/>
        <w:sz w:val="20"/>
        <w:szCs w:val="20"/>
      </w:rPr>
      <w:t>1</w:t>
    </w:r>
    <w:r w:rsidR="001A7399" w:rsidRPr="000C4C70">
      <w:rPr>
        <w:rStyle w:val="PageNumber"/>
        <w:rFonts w:ascii="Arial" w:hAnsi="Arial" w:cs="Arial"/>
        <w:sz w:val="20"/>
        <w:szCs w:val="20"/>
      </w:rPr>
      <w:fldChar w:fldCharType="end"/>
    </w:r>
  </w:p>
  <w:p w14:paraId="7D65D88F" w14:textId="77777777" w:rsidR="001A7399" w:rsidRDefault="001A7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DA80" w14:textId="7217467A" w:rsidR="00791F3D" w:rsidRDefault="00791F3D">
    <w:pPr>
      <w:pStyle w:val="Footer"/>
    </w:pPr>
    <w:r>
      <w:rPr>
        <w:noProof/>
      </w:rPr>
      <mc:AlternateContent>
        <mc:Choice Requires="wps">
          <w:drawing>
            <wp:anchor distT="0" distB="0" distL="0" distR="0" simplePos="0" relativeHeight="251661312" behindDoc="0" locked="0" layoutInCell="1" allowOverlap="1" wp14:anchorId="01F7AD63" wp14:editId="15C35435">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6C45F" w14:textId="67D8619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7AD63"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F6C45F" w14:textId="67D8619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4E24" w14:textId="77777777" w:rsidR="00C6199E" w:rsidRDefault="00C6199E">
      <w:r>
        <w:separator/>
      </w:r>
    </w:p>
  </w:footnote>
  <w:footnote w:type="continuationSeparator" w:id="0">
    <w:p w14:paraId="65FA4626" w14:textId="77777777" w:rsidR="00C6199E" w:rsidRDefault="00C6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5440" w14:textId="660857E9" w:rsidR="00791F3D" w:rsidRDefault="00791F3D">
    <w:pPr>
      <w:pStyle w:val="Header"/>
    </w:pPr>
    <w:r>
      <w:rPr>
        <w:noProof/>
      </w:rPr>
      <mc:AlternateContent>
        <mc:Choice Requires="wps">
          <w:drawing>
            <wp:anchor distT="0" distB="0" distL="0" distR="0" simplePos="0" relativeHeight="251659264" behindDoc="0" locked="0" layoutInCell="1" allowOverlap="1" wp14:anchorId="6921603B" wp14:editId="69ACC79B">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C1B0D" w14:textId="71C690C5"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21603B"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A9C1B0D" w14:textId="71C690C5"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A155" w14:textId="555F67F4" w:rsidR="00791F3D" w:rsidRDefault="00791F3D">
    <w:pPr>
      <w:pStyle w:val="Header"/>
    </w:pPr>
    <w:r>
      <w:rPr>
        <w:noProof/>
      </w:rPr>
      <mc:AlternateContent>
        <mc:Choice Requires="wps">
          <w:drawing>
            <wp:anchor distT="0" distB="0" distL="0" distR="0" simplePos="0" relativeHeight="251660288" behindDoc="0" locked="0" layoutInCell="1" allowOverlap="1" wp14:anchorId="4823EDE8" wp14:editId="7E221F5F">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7A11B" w14:textId="562C5768"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23EDE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937A11B" w14:textId="562C5768"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E670" w14:textId="7AC1B92F" w:rsidR="00791F3D" w:rsidRDefault="00791F3D">
    <w:pPr>
      <w:pStyle w:val="Header"/>
    </w:pPr>
    <w:r>
      <w:rPr>
        <w:noProof/>
      </w:rPr>
      <mc:AlternateContent>
        <mc:Choice Requires="wps">
          <w:drawing>
            <wp:anchor distT="0" distB="0" distL="0" distR="0" simplePos="0" relativeHeight="251658240" behindDoc="0" locked="0" layoutInCell="1" allowOverlap="1" wp14:anchorId="74EA4B5D" wp14:editId="3DBB7076">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49CC2" w14:textId="6E5E965D"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EA4B5D"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45E49CC2" w14:textId="6E5E965D"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D25250"/>
    <w:multiLevelType w:val="hybridMultilevel"/>
    <w:tmpl w:val="39B2E3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4"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3660A7"/>
    <w:multiLevelType w:val="hybridMultilevel"/>
    <w:tmpl w:val="5FE2CB56"/>
    <w:lvl w:ilvl="0" w:tplc="08090005">
      <w:start w:val="1"/>
      <w:numFmt w:val="bullet"/>
      <w:lvlText w:val=""/>
      <w:lvlJc w:val="left"/>
      <w:pPr>
        <w:ind w:left="793" w:hanging="360"/>
      </w:pPr>
      <w:rPr>
        <w:rFonts w:ascii="Wingdings" w:hAnsi="Wingdings"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6"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07A1D5C"/>
    <w:multiLevelType w:val="hybridMultilevel"/>
    <w:tmpl w:val="7C4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D2C4D"/>
    <w:multiLevelType w:val="hybridMultilevel"/>
    <w:tmpl w:val="2B4437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5DC19AC"/>
    <w:multiLevelType w:val="hybridMultilevel"/>
    <w:tmpl w:val="E1840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83282C"/>
    <w:multiLevelType w:val="hybridMultilevel"/>
    <w:tmpl w:val="C47A04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C1C69"/>
    <w:multiLevelType w:val="hybridMultilevel"/>
    <w:tmpl w:val="1DE0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751CC9"/>
    <w:multiLevelType w:val="hybridMultilevel"/>
    <w:tmpl w:val="E32ED85E"/>
    <w:lvl w:ilvl="0" w:tplc="9E28D076">
      <w:start w:val="1"/>
      <w:numFmt w:val="bullet"/>
      <w:lvlText w:val=""/>
      <w:lvlJc w:val="left"/>
      <w:pPr>
        <w:tabs>
          <w:tab w:val="num" w:pos="720"/>
        </w:tabs>
        <w:ind w:left="720" w:hanging="360"/>
      </w:pPr>
      <w:rPr>
        <w:rFonts w:ascii="Symbol" w:hAnsi="Symbol" w:hint="default"/>
        <w:color w:val="FFFFFF"/>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5DB0BC9"/>
    <w:multiLevelType w:val="hybridMultilevel"/>
    <w:tmpl w:val="BF7EE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5B2BB1"/>
    <w:multiLevelType w:val="hybridMultilevel"/>
    <w:tmpl w:val="D2EE70B0"/>
    <w:lvl w:ilvl="0" w:tplc="0809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579F39D7"/>
    <w:multiLevelType w:val="hybridMultilevel"/>
    <w:tmpl w:val="434625B0"/>
    <w:lvl w:ilvl="0" w:tplc="2E3AE440">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ED2D05"/>
    <w:multiLevelType w:val="hybridMultilevel"/>
    <w:tmpl w:val="BD0CE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D3D3EBC"/>
    <w:multiLevelType w:val="hybridMultilevel"/>
    <w:tmpl w:val="AFA25ACA"/>
    <w:lvl w:ilvl="0" w:tplc="08090005">
      <w:start w:val="1"/>
      <w:numFmt w:val="bullet"/>
      <w:lvlText w:val=""/>
      <w:lvlJc w:val="left"/>
      <w:pPr>
        <w:ind w:left="2682" w:hanging="360"/>
      </w:pPr>
      <w:rPr>
        <w:rFonts w:ascii="Wingdings" w:hAnsi="Wingdings" w:hint="default"/>
      </w:rPr>
    </w:lvl>
    <w:lvl w:ilvl="1" w:tplc="08090005">
      <w:start w:val="1"/>
      <w:numFmt w:val="bullet"/>
      <w:lvlText w:val=""/>
      <w:lvlJc w:val="left"/>
      <w:pPr>
        <w:ind w:left="3402" w:hanging="360"/>
      </w:pPr>
      <w:rPr>
        <w:rFonts w:ascii="Wingdings" w:hAnsi="Wingdings"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27" w15:restartNumberingAfterBreak="0">
    <w:nsid w:val="5F394EEC"/>
    <w:multiLevelType w:val="hybridMultilevel"/>
    <w:tmpl w:val="EF8EC726"/>
    <w:lvl w:ilvl="0" w:tplc="08090005">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864" w:hanging="360"/>
      </w:pPr>
      <w:rPr>
        <w:rFonts w:ascii="Wingdings" w:hAnsi="Wingdings" w:hint="default"/>
      </w:rPr>
    </w:lvl>
    <w:lvl w:ilvl="3" w:tplc="08090001" w:tentative="1">
      <w:start w:val="1"/>
      <w:numFmt w:val="bullet"/>
      <w:lvlText w:val=""/>
      <w:lvlJc w:val="left"/>
      <w:pPr>
        <w:ind w:left="-144" w:hanging="360"/>
      </w:pPr>
      <w:rPr>
        <w:rFonts w:ascii="Symbol" w:hAnsi="Symbol" w:hint="default"/>
      </w:rPr>
    </w:lvl>
    <w:lvl w:ilvl="4" w:tplc="08090003" w:tentative="1">
      <w:start w:val="1"/>
      <w:numFmt w:val="bullet"/>
      <w:lvlText w:val="o"/>
      <w:lvlJc w:val="left"/>
      <w:pPr>
        <w:ind w:left="576" w:hanging="360"/>
      </w:pPr>
      <w:rPr>
        <w:rFonts w:ascii="Courier New" w:hAnsi="Courier New" w:cs="Courier New" w:hint="default"/>
      </w:rPr>
    </w:lvl>
    <w:lvl w:ilvl="5" w:tplc="08090005" w:tentative="1">
      <w:start w:val="1"/>
      <w:numFmt w:val="bullet"/>
      <w:lvlText w:val=""/>
      <w:lvlJc w:val="left"/>
      <w:pPr>
        <w:ind w:left="1296" w:hanging="360"/>
      </w:pPr>
      <w:rPr>
        <w:rFonts w:ascii="Wingdings" w:hAnsi="Wingdings" w:hint="default"/>
      </w:rPr>
    </w:lvl>
    <w:lvl w:ilvl="6" w:tplc="08090001" w:tentative="1">
      <w:start w:val="1"/>
      <w:numFmt w:val="bullet"/>
      <w:lvlText w:val=""/>
      <w:lvlJc w:val="left"/>
      <w:pPr>
        <w:ind w:left="2016" w:hanging="360"/>
      </w:pPr>
      <w:rPr>
        <w:rFonts w:ascii="Symbol" w:hAnsi="Symbol" w:hint="default"/>
      </w:rPr>
    </w:lvl>
    <w:lvl w:ilvl="7" w:tplc="08090003" w:tentative="1">
      <w:start w:val="1"/>
      <w:numFmt w:val="bullet"/>
      <w:lvlText w:val="o"/>
      <w:lvlJc w:val="left"/>
      <w:pPr>
        <w:ind w:left="2736" w:hanging="360"/>
      </w:pPr>
      <w:rPr>
        <w:rFonts w:ascii="Courier New" w:hAnsi="Courier New" w:cs="Courier New" w:hint="default"/>
      </w:rPr>
    </w:lvl>
    <w:lvl w:ilvl="8" w:tplc="08090005" w:tentative="1">
      <w:start w:val="1"/>
      <w:numFmt w:val="bullet"/>
      <w:lvlText w:val=""/>
      <w:lvlJc w:val="left"/>
      <w:pPr>
        <w:ind w:left="3456" w:hanging="360"/>
      </w:pPr>
      <w:rPr>
        <w:rFonts w:ascii="Wingdings" w:hAnsi="Wingdings" w:hint="default"/>
      </w:rPr>
    </w:lvl>
  </w:abstractNum>
  <w:abstractNum w:abstractNumId="28"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331F7A"/>
    <w:multiLevelType w:val="multilevel"/>
    <w:tmpl w:val="B81C80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31"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33631948">
    <w:abstractNumId w:val="10"/>
  </w:num>
  <w:num w:numId="2" w16cid:durableId="84620240">
    <w:abstractNumId w:val="13"/>
  </w:num>
  <w:num w:numId="3" w16cid:durableId="1383476917">
    <w:abstractNumId w:val="0"/>
  </w:num>
  <w:num w:numId="4" w16cid:durableId="1417938926">
    <w:abstractNumId w:val="6"/>
  </w:num>
  <w:num w:numId="5" w16cid:durableId="863711773">
    <w:abstractNumId w:val="30"/>
  </w:num>
  <w:num w:numId="6" w16cid:durableId="946231383">
    <w:abstractNumId w:val="18"/>
  </w:num>
  <w:num w:numId="7" w16cid:durableId="1851217282">
    <w:abstractNumId w:val="32"/>
  </w:num>
  <w:num w:numId="8" w16cid:durableId="1317686534">
    <w:abstractNumId w:val="20"/>
  </w:num>
  <w:num w:numId="9" w16cid:durableId="1952590309">
    <w:abstractNumId w:val="7"/>
  </w:num>
  <w:num w:numId="10" w16cid:durableId="1450857685">
    <w:abstractNumId w:val="25"/>
  </w:num>
  <w:num w:numId="11" w16cid:durableId="623195281">
    <w:abstractNumId w:val="14"/>
  </w:num>
  <w:num w:numId="12" w16cid:durableId="1455514331">
    <w:abstractNumId w:val="23"/>
  </w:num>
  <w:num w:numId="13" w16cid:durableId="278877102">
    <w:abstractNumId w:val="4"/>
  </w:num>
  <w:num w:numId="14" w16cid:durableId="1366953065">
    <w:abstractNumId w:val="16"/>
  </w:num>
  <w:num w:numId="15" w16cid:durableId="69542781">
    <w:abstractNumId w:val="3"/>
  </w:num>
  <w:num w:numId="16" w16cid:durableId="2109033637">
    <w:abstractNumId w:val="29"/>
  </w:num>
  <w:num w:numId="17" w16cid:durableId="828249244">
    <w:abstractNumId w:val="17"/>
  </w:num>
  <w:num w:numId="18" w16cid:durableId="947002333">
    <w:abstractNumId w:val="19"/>
  </w:num>
  <w:num w:numId="19" w16cid:durableId="1794396121">
    <w:abstractNumId w:val="28"/>
  </w:num>
  <w:num w:numId="20" w16cid:durableId="250355595">
    <w:abstractNumId w:val="1"/>
  </w:num>
  <w:num w:numId="21" w16cid:durableId="914822704">
    <w:abstractNumId w:val="31"/>
  </w:num>
  <w:num w:numId="22" w16cid:durableId="93592709">
    <w:abstractNumId w:val="21"/>
  </w:num>
  <w:num w:numId="23" w16cid:durableId="404644302">
    <w:abstractNumId w:val="8"/>
  </w:num>
  <w:num w:numId="24" w16cid:durableId="1606420794">
    <w:abstractNumId w:val="26"/>
  </w:num>
  <w:num w:numId="25" w16cid:durableId="512064476">
    <w:abstractNumId w:val="9"/>
  </w:num>
  <w:num w:numId="26" w16cid:durableId="1648777246">
    <w:abstractNumId w:val="12"/>
  </w:num>
  <w:num w:numId="27" w16cid:durableId="699821950">
    <w:abstractNumId w:val="11"/>
  </w:num>
  <w:num w:numId="28" w16cid:durableId="1963344888">
    <w:abstractNumId w:val="15"/>
  </w:num>
  <w:num w:numId="29" w16cid:durableId="202669877">
    <w:abstractNumId w:val="22"/>
  </w:num>
  <w:num w:numId="30" w16cid:durableId="1577401193">
    <w:abstractNumId w:val="27"/>
  </w:num>
  <w:num w:numId="31" w16cid:durableId="579565462">
    <w:abstractNumId w:val="5"/>
  </w:num>
  <w:num w:numId="32" w16cid:durableId="1661537766">
    <w:abstractNumId w:val="2"/>
  </w:num>
  <w:num w:numId="33" w16cid:durableId="2209444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0F"/>
    <w:rsid w:val="0001513E"/>
    <w:rsid w:val="00033D66"/>
    <w:rsid w:val="000341F9"/>
    <w:rsid w:val="00042CC6"/>
    <w:rsid w:val="000705A4"/>
    <w:rsid w:val="000C3183"/>
    <w:rsid w:val="000C4C70"/>
    <w:rsid w:val="000D35A4"/>
    <w:rsid w:val="000D6D03"/>
    <w:rsid w:val="000E0A73"/>
    <w:rsid w:val="000E0FC6"/>
    <w:rsid w:val="000F6658"/>
    <w:rsid w:val="00103670"/>
    <w:rsid w:val="00105055"/>
    <w:rsid w:val="00125E33"/>
    <w:rsid w:val="0014234F"/>
    <w:rsid w:val="001428D3"/>
    <w:rsid w:val="00151032"/>
    <w:rsid w:val="0015678A"/>
    <w:rsid w:val="00161EBB"/>
    <w:rsid w:val="00162C8B"/>
    <w:rsid w:val="00174249"/>
    <w:rsid w:val="001A2A4E"/>
    <w:rsid w:val="001A7399"/>
    <w:rsid w:val="001B0349"/>
    <w:rsid w:val="001B069F"/>
    <w:rsid w:val="001B5907"/>
    <w:rsid w:val="001B6DD8"/>
    <w:rsid w:val="001C02C6"/>
    <w:rsid w:val="001F591F"/>
    <w:rsid w:val="002055B7"/>
    <w:rsid w:val="00232089"/>
    <w:rsid w:val="00236FBE"/>
    <w:rsid w:val="00252447"/>
    <w:rsid w:val="00262408"/>
    <w:rsid w:val="00263372"/>
    <w:rsid w:val="00281A19"/>
    <w:rsid w:val="00281E41"/>
    <w:rsid w:val="00285A46"/>
    <w:rsid w:val="00292ED9"/>
    <w:rsid w:val="002B692D"/>
    <w:rsid w:val="002D2459"/>
    <w:rsid w:val="002D24FE"/>
    <w:rsid w:val="002D5763"/>
    <w:rsid w:val="002F0B34"/>
    <w:rsid w:val="0030130F"/>
    <w:rsid w:val="0031694A"/>
    <w:rsid w:val="00322F48"/>
    <w:rsid w:val="00326AB9"/>
    <w:rsid w:val="00326C07"/>
    <w:rsid w:val="003434A2"/>
    <w:rsid w:val="003446E4"/>
    <w:rsid w:val="00346495"/>
    <w:rsid w:val="00353ADE"/>
    <w:rsid w:val="0036343A"/>
    <w:rsid w:val="00370B87"/>
    <w:rsid w:val="00376FA1"/>
    <w:rsid w:val="003809F0"/>
    <w:rsid w:val="003832B5"/>
    <w:rsid w:val="0038543D"/>
    <w:rsid w:val="003A0591"/>
    <w:rsid w:val="003C1392"/>
    <w:rsid w:val="003D7800"/>
    <w:rsid w:val="004011A5"/>
    <w:rsid w:val="0040453E"/>
    <w:rsid w:val="00423485"/>
    <w:rsid w:val="004408EB"/>
    <w:rsid w:val="0044376B"/>
    <w:rsid w:val="00467A3A"/>
    <w:rsid w:val="00472FA7"/>
    <w:rsid w:val="004804CE"/>
    <w:rsid w:val="00484F29"/>
    <w:rsid w:val="00491786"/>
    <w:rsid w:val="004A09E0"/>
    <w:rsid w:val="004A5C0B"/>
    <w:rsid w:val="004B6240"/>
    <w:rsid w:val="004C6D65"/>
    <w:rsid w:val="004C76A7"/>
    <w:rsid w:val="004D473F"/>
    <w:rsid w:val="005056F3"/>
    <w:rsid w:val="00512DBA"/>
    <w:rsid w:val="00512EDE"/>
    <w:rsid w:val="00520F87"/>
    <w:rsid w:val="00527AED"/>
    <w:rsid w:val="005350A6"/>
    <w:rsid w:val="00540730"/>
    <w:rsid w:val="00553697"/>
    <w:rsid w:val="0055511F"/>
    <w:rsid w:val="00556838"/>
    <w:rsid w:val="00567244"/>
    <w:rsid w:val="005824F4"/>
    <w:rsid w:val="005875A5"/>
    <w:rsid w:val="00592FBF"/>
    <w:rsid w:val="00594F03"/>
    <w:rsid w:val="005A07E7"/>
    <w:rsid w:val="005A7B75"/>
    <w:rsid w:val="005C4739"/>
    <w:rsid w:val="005E3FC0"/>
    <w:rsid w:val="005E7DC8"/>
    <w:rsid w:val="005F65C5"/>
    <w:rsid w:val="005F6C47"/>
    <w:rsid w:val="005F7267"/>
    <w:rsid w:val="00607D1D"/>
    <w:rsid w:val="006141F5"/>
    <w:rsid w:val="0062128B"/>
    <w:rsid w:val="006220FE"/>
    <w:rsid w:val="00624E58"/>
    <w:rsid w:val="006553B7"/>
    <w:rsid w:val="00664611"/>
    <w:rsid w:val="00685288"/>
    <w:rsid w:val="006935F4"/>
    <w:rsid w:val="00693ADB"/>
    <w:rsid w:val="006B48F1"/>
    <w:rsid w:val="006C513C"/>
    <w:rsid w:val="006C52E5"/>
    <w:rsid w:val="006E0E9A"/>
    <w:rsid w:val="006E2024"/>
    <w:rsid w:val="006E3041"/>
    <w:rsid w:val="006E7028"/>
    <w:rsid w:val="006F2E56"/>
    <w:rsid w:val="006F7B5F"/>
    <w:rsid w:val="00704678"/>
    <w:rsid w:val="00716563"/>
    <w:rsid w:val="007214AD"/>
    <w:rsid w:val="00725F60"/>
    <w:rsid w:val="00732F42"/>
    <w:rsid w:val="007465A1"/>
    <w:rsid w:val="00746F8F"/>
    <w:rsid w:val="007472B6"/>
    <w:rsid w:val="0075206E"/>
    <w:rsid w:val="00776F35"/>
    <w:rsid w:val="00785C3E"/>
    <w:rsid w:val="00791F3D"/>
    <w:rsid w:val="007A7533"/>
    <w:rsid w:val="007C3642"/>
    <w:rsid w:val="007C71DF"/>
    <w:rsid w:val="007D3C08"/>
    <w:rsid w:val="007D58F4"/>
    <w:rsid w:val="007E5C13"/>
    <w:rsid w:val="007E654A"/>
    <w:rsid w:val="007F05CB"/>
    <w:rsid w:val="007F0C9F"/>
    <w:rsid w:val="007F4387"/>
    <w:rsid w:val="00844DE4"/>
    <w:rsid w:val="0085595F"/>
    <w:rsid w:val="00857A35"/>
    <w:rsid w:val="008601EA"/>
    <w:rsid w:val="00875320"/>
    <w:rsid w:val="00894401"/>
    <w:rsid w:val="008B286A"/>
    <w:rsid w:val="008B55E5"/>
    <w:rsid w:val="008F247C"/>
    <w:rsid w:val="0091683F"/>
    <w:rsid w:val="00920F80"/>
    <w:rsid w:val="00921FE3"/>
    <w:rsid w:val="00932A66"/>
    <w:rsid w:val="009422BC"/>
    <w:rsid w:val="00951D8F"/>
    <w:rsid w:val="00962235"/>
    <w:rsid w:val="0096625E"/>
    <w:rsid w:val="009677A3"/>
    <w:rsid w:val="00993C6B"/>
    <w:rsid w:val="009B0A1D"/>
    <w:rsid w:val="009C32F9"/>
    <w:rsid w:val="009C6F21"/>
    <w:rsid w:val="009D44CD"/>
    <w:rsid w:val="00A05824"/>
    <w:rsid w:val="00A17BB4"/>
    <w:rsid w:val="00A25EA9"/>
    <w:rsid w:val="00A36267"/>
    <w:rsid w:val="00A44067"/>
    <w:rsid w:val="00A776FD"/>
    <w:rsid w:val="00AA1A7C"/>
    <w:rsid w:val="00AB1623"/>
    <w:rsid w:val="00AB3D62"/>
    <w:rsid w:val="00AB75EE"/>
    <w:rsid w:val="00AC3A7C"/>
    <w:rsid w:val="00B2068C"/>
    <w:rsid w:val="00B27DC2"/>
    <w:rsid w:val="00B62176"/>
    <w:rsid w:val="00B753C0"/>
    <w:rsid w:val="00B866A0"/>
    <w:rsid w:val="00B87831"/>
    <w:rsid w:val="00B934A9"/>
    <w:rsid w:val="00BA5851"/>
    <w:rsid w:val="00BB1200"/>
    <w:rsid w:val="00BB2135"/>
    <w:rsid w:val="00BB5831"/>
    <w:rsid w:val="00BC0802"/>
    <w:rsid w:val="00BD67A2"/>
    <w:rsid w:val="00BE434F"/>
    <w:rsid w:val="00BE5E5C"/>
    <w:rsid w:val="00BF27BA"/>
    <w:rsid w:val="00BF6621"/>
    <w:rsid w:val="00BF7F75"/>
    <w:rsid w:val="00C0063F"/>
    <w:rsid w:val="00C05493"/>
    <w:rsid w:val="00C06832"/>
    <w:rsid w:val="00C1127B"/>
    <w:rsid w:val="00C14541"/>
    <w:rsid w:val="00C214F7"/>
    <w:rsid w:val="00C26297"/>
    <w:rsid w:val="00C26E90"/>
    <w:rsid w:val="00C31D65"/>
    <w:rsid w:val="00C34F84"/>
    <w:rsid w:val="00C356A8"/>
    <w:rsid w:val="00C37477"/>
    <w:rsid w:val="00C40B01"/>
    <w:rsid w:val="00C40C46"/>
    <w:rsid w:val="00C44CE0"/>
    <w:rsid w:val="00C511CD"/>
    <w:rsid w:val="00C51AB0"/>
    <w:rsid w:val="00C606F5"/>
    <w:rsid w:val="00C6199E"/>
    <w:rsid w:val="00C76B88"/>
    <w:rsid w:val="00C87A0C"/>
    <w:rsid w:val="00C901EA"/>
    <w:rsid w:val="00CB3ECA"/>
    <w:rsid w:val="00CD494A"/>
    <w:rsid w:val="00CD75D8"/>
    <w:rsid w:val="00CE5FC0"/>
    <w:rsid w:val="00CF0213"/>
    <w:rsid w:val="00CF1EC6"/>
    <w:rsid w:val="00D24130"/>
    <w:rsid w:val="00D512F5"/>
    <w:rsid w:val="00D54A97"/>
    <w:rsid w:val="00D56594"/>
    <w:rsid w:val="00D6445A"/>
    <w:rsid w:val="00D81901"/>
    <w:rsid w:val="00D83C8C"/>
    <w:rsid w:val="00DA307A"/>
    <w:rsid w:val="00DA6A0F"/>
    <w:rsid w:val="00DC6C65"/>
    <w:rsid w:val="00DD2340"/>
    <w:rsid w:val="00DE56FE"/>
    <w:rsid w:val="00DE5853"/>
    <w:rsid w:val="00DF1CA9"/>
    <w:rsid w:val="00DF49FE"/>
    <w:rsid w:val="00E17872"/>
    <w:rsid w:val="00E209AB"/>
    <w:rsid w:val="00E34568"/>
    <w:rsid w:val="00E44C45"/>
    <w:rsid w:val="00E50828"/>
    <w:rsid w:val="00E80B7A"/>
    <w:rsid w:val="00E82A09"/>
    <w:rsid w:val="00E87FFE"/>
    <w:rsid w:val="00E95737"/>
    <w:rsid w:val="00EA355D"/>
    <w:rsid w:val="00EA7D36"/>
    <w:rsid w:val="00EB1B38"/>
    <w:rsid w:val="00ED2926"/>
    <w:rsid w:val="00ED36F1"/>
    <w:rsid w:val="00ED4107"/>
    <w:rsid w:val="00F12838"/>
    <w:rsid w:val="00F1491A"/>
    <w:rsid w:val="00F2035A"/>
    <w:rsid w:val="00F32E08"/>
    <w:rsid w:val="00F458BD"/>
    <w:rsid w:val="00F812EB"/>
    <w:rsid w:val="00F95B89"/>
    <w:rsid w:val="00FB69D3"/>
    <w:rsid w:val="00FC41D6"/>
    <w:rsid w:val="00FE034B"/>
    <w:rsid w:val="00FE21C2"/>
    <w:rsid w:val="00FE2307"/>
    <w:rsid w:val="00FF15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4F3C6"/>
  <w15:chartTrackingRefBased/>
  <w15:docId w15:val="{E9E6A0A8-7093-4530-BC78-B58FA60E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customStyle="1" w:styleId="CharCharCharCharCharCharCharCharCharCharCharChar">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customStyle="1" w:styleId="Heading1Char">
    <w:name w:val="Heading 1 Char"/>
    <w:link w:val="Heading1"/>
    <w:rsid w:val="007F05CB"/>
    <w:rPr>
      <w:rFonts w:ascii="Arial" w:hAnsi="Arial" w:cs="Arial"/>
      <w:b/>
      <w:bCs/>
      <w:kern w:val="32"/>
      <w:sz w:val="32"/>
      <w:szCs w:val="32"/>
      <w:lang w:val="en-GB" w:eastAsia="en-GB" w:bidi="ar-SA"/>
    </w:rPr>
  </w:style>
  <w:style w:type="character" w:styleId="FollowedHyperlink">
    <w:name w:val="FollowedHyperlink"/>
    <w:rsid w:val="003832B5"/>
    <w:rPr>
      <w:color w:val="954F72"/>
      <w:u w:val="single"/>
    </w:rPr>
  </w:style>
  <w:style w:type="paragraph" w:customStyle="1" w:styleId="Indented">
    <w:name w:val="Indented"/>
    <w:basedOn w:val="Normal"/>
    <w:qFormat/>
    <w:rsid w:val="009677A3"/>
    <w:pPr>
      <w:ind w:left="180"/>
    </w:pPr>
    <w:rPr>
      <w:rFonts w:ascii="Arial" w:hAnsi="Arial"/>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9677A3"/>
    <w:pPr>
      <w:ind w:left="720"/>
    </w:pPr>
    <w:rPr>
      <w:rFonts w:ascii="Calibri" w:eastAsia="Calibri" w:hAnsi="Calibri" w:cs="Calibri"/>
      <w:sz w:val="22"/>
      <w:szCs w:val="22"/>
      <w:lang w:eastAsia="en-US"/>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qFormat/>
    <w:locked/>
    <w:rsid w:val="00520F87"/>
    <w:rPr>
      <w:rFonts w:ascii="Calibri" w:eastAsia="Calibri" w:hAnsi="Calibri" w:cs="Calibri"/>
      <w:sz w:val="22"/>
      <w:szCs w:val="22"/>
      <w:lang w:eastAsia="en-US"/>
    </w:rPr>
  </w:style>
  <w:style w:type="character" w:styleId="Strong">
    <w:name w:val="Strong"/>
    <w:basedOn w:val="DefaultParagraphFont"/>
    <w:uiPriority w:val="22"/>
    <w:qFormat/>
    <w:rsid w:val="00B753C0"/>
    <w:rPr>
      <w:b/>
      <w:bCs/>
    </w:rPr>
  </w:style>
  <w:style w:type="character" w:styleId="UnresolvedMention">
    <w:name w:val="Unresolved Mention"/>
    <w:basedOn w:val="DefaultParagraphFont"/>
    <w:uiPriority w:val="99"/>
    <w:semiHidden/>
    <w:unhideWhenUsed/>
    <w:rsid w:val="00322F48"/>
    <w:rPr>
      <w:color w:val="605E5C"/>
      <w:shd w:val="clear" w:color="auto" w:fill="E1DFDD"/>
    </w:rPr>
  </w:style>
  <w:style w:type="paragraph" w:styleId="Revision">
    <w:name w:val="Revision"/>
    <w:hidden/>
    <w:uiPriority w:val="99"/>
    <w:semiHidden/>
    <w:rsid w:val="00162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749">
      <w:bodyDiv w:val="1"/>
      <w:marLeft w:val="0"/>
      <w:marRight w:val="0"/>
      <w:marTop w:val="0"/>
      <w:marBottom w:val="0"/>
      <w:divBdr>
        <w:top w:val="none" w:sz="0" w:space="0" w:color="auto"/>
        <w:left w:val="none" w:sz="0" w:space="0" w:color="auto"/>
        <w:bottom w:val="none" w:sz="0" w:space="0" w:color="auto"/>
        <w:right w:val="none" w:sz="0" w:space="0" w:color="auto"/>
      </w:divBdr>
    </w:div>
    <w:div w:id="145050286">
      <w:bodyDiv w:val="1"/>
      <w:marLeft w:val="0"/>
      <w:marRight w:val="0"/>
      <w:marTop w:val="0"/>
      <w:marBottom w:val="0"/>
      <w:divBdr>
        <w:top w:val="none" w:sz="0" w:space="0" w:color="auto"/>
        <w:left w:val="none" w:sz="0" w:space="0" w:color="auto"/>
        <w:bottom w:val="none" w:sz="0" w:space="0" w:color="auto"/>
        <w:right w:val="none" w:sz="0" w:space="0" w:color="auto"/>
      </w:divBdr>
    </w:div>
    <w:div w:id="380713679">
      <w:bodyDiv w:val="1"/>
      <w:marLeft w:val="0"/>
      <w:marRight w:val="0"/>
      <w:marTop w:val="0"/>
      <w:marBottom w:val="0"/>
      <w:divBdr>
        <w:top w:val="none" w:sz="0" w:space="0" w:color="auto"/>
        <w:left w:val="none" w:sz="0" w:space="0" w:color="auto"/>
        <w:bottom w:val="none" w:sz="0" w:space="0" w:color="auto"/>
        <w:right w:val="none" w:sz="0" w:space="0" w:color="auto"/>
      </w:divBdr>
    </w:div>
    <w:div w:id="1345401843">
      <w:bodyDiv w:val="1"/>
      <w:marLeft w:val="0"/>
      <w:marRight w:val="0"/>
      <w:marTop w:val="0"/>
      <w:marBottom w:val="0"/>
      <w:divBdr>
        <w:top w:val="none" w:sz="0" w:space="0" w:color="auto"/>
        <w:left w:val="none" w:sz="0" w:space="0" w:color="auto"/>
        <w:bottom w:val="none" w:sz="0" w:space="0" w:color="auto"/>
        <w:right w:val="none" w:sz="0" w:space="0" w:color="auto"/>
      </w:divBdr>
    </w:div>
    <w:div w:id="1618675704">
      <w:bodyDiv w:val="1"/>
      <w:marLeft w:val="0"/>
      <w:marRight w:val="0"/>
      <w:marTop w:val="0"/>
      <w:marBottom w:val="0"/>
      <w:divBdr>
        <w:top w:val="none" w:sz="0" w:space="0" w:color="auto"/>
        <w:left w:val="none" w:sz="0" w:space="0" w:color="auto"/>
        <w:bottom w:val="none" w:sz="0" w:space="0" w:color="auto"/>
        <w:right w:val="none" w:sz="0" w:space="0" w:color="auto"/>
      </w:divBdr>
    </w:div>
    <w:div w:id="1624846496">
      <w:bodyDiv w:val="1"/>
      <w:marLeft w:val="0"/>
      <w:marRight w:val="0"/>
      <w:marTop w:val="0"/>
      <w:marBottom w:val="0"/>
      <w:divBdr>
        <w:top w:val="none" w:sz="0" w:space="0" w:color="auto"/>
        <w:left w:val="none" w:sz="0" w:space="0" w:color="auto"/>
        <w:bottom w:val="none" w:sz="0" w:space="0" w:color="auto"/>
        <w:right w:val="none" w:sz="0" w:space="0" w:color="auto"/>
      </w:divBdr>
    </w:div>
    <w:div w:id="1662343470">
      <w:bodyDiv w:val="1"/>
      <w:marLeft w:val="0"/>
      <w:marRight w:val="0"/>
      <w:marTop w:val="0"/>
      <w:marBottom w:val="0"/>
      <w:divBdr>
        <w:top w:val="none" w:sz="0" w:space="0" w:color="auto"/>
        <w:left w:val="none" w:sz="0" w:space="0" w:color="auto"/>
        <w:bottom w:val="none" w:sz="0" w:space="0" w:color="auto"/>
        <w:right w:val="none" w:sz="0" w:space="0" w:color="auto"/>
      </w:divBdr>
    </w:div>
    <w:div w:id="1700088847">
      <w:bodyDiv w:val="1"/>
      <w:marLeft w:val="0"/>
      <w:marRight w:val="0"/>
      <w:marTop w:val="0"/>
      <w:marBottom w:val="0"/>
      <w:divBdr>
        <w:top w:val="none" w:sz="0" w:space="0" w:color="auto"/>
        <w:left w:val="none" w:sz="0" w:space="0" w:color="auto"/>
        <w:bottom w:val="none" w:sz="0" w:space="0" w:color="auto"/>
        <w:right w:val="none" w:sz="0" w:space="0" w:color="auto"/>
      </w:divBdr>
      <w:divsChild>
        <w:div w:id="1276059153">
          <w:marLeft w:val="0"/>
          <w:marRight w:val="0"/>
          <w:marTop w:val="450"/>
          <w:marBottom w:val="450"/>
          <w:divBdr>
            <w:top w:val="none" w:sz="0" w:space="0" w:color="auto"/>
            <w:left w:val="single" w:sz="6" w:space="11" w:color="B1B4B6"/>
            <w:bottom w:val="none" w:sz="0" w:space="0" w:color="auto"/>
            <w:right w:val="none" w:sz="0" w:space="0" w:color="auto"/>
          </w:divBdr>
          <w:divsChild>
            <w:div w:id="2135635870">
              <w:marLeft w:val="0"/>
              <w:marRight w:val="0"/>
              <w:marTop w:val="0"/>
              <w:marBottom w:val="0"/>
              <w:divBdr>
                <w:top w:val="none" w:sz="0" w:space="0" w:color="auto"/>
                <w:left w:val="none" w:sz="0" w:space="0" w:color="auto"/>
                <w:bottom w:val="none" w:sz="0" w:space="0" w:color="auto"/>
                <w:right w:val="none" w:sz="0" w:space="0" w:color="auto"/>
              </w:divBdr>
            </w:div>
          </w:divsChild>
        </w:div>
        <w:div w:id="1276671320">
          <w:marLeft w:val="0"/>
          <w:marRight w:val="0"/>
          <w:marTop w:val="450"/>
          <w:marBottom w:val="450"/>
          <w:divBdr>
            <w:top w:val="none" w:sz="0" w:space="0" w:color="auto"/>
            <w:left w:val="single" w:sz="6" w:space="11" w:color="B1B4B6"/>
            <w:bottom w:val="none" w:sz="0" w:space="0" w:color="auto"/>
            <w:right w:val="none" w:sz="0" w:space="0" w:color="auto"/>
          </w:divBdr>
          <w:divsChild>
            <w:div w:id="187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adford.gov.uk/council-tax/apply-for-discounts-reductions-and-exemptions/other-council-tax-discou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radford.moderngov.co.uk/documents/g8279/Public%20reports%20pack%2010th-Oct-2024%2017.00%20Corporate%20Overview%20and%20Scrutiny%20Committee.pdf?T=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bd.bradford.gov.uk/media/1533/indices-of-deprivation-2019-on-the-day-alert.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bd.bradford.gov.uk/media/1580/poverty-and-deprivation-jan-2020-updat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c02950-8a5e-4700-9a07-7fa79069a301" xsi:nil="true"/>
    <lcf76f155ced4ddcb4097134ff3c332f xmlns="5927e627-29c1-4e6c-bea1-e6fbc7097c2b">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300D63-50FB-44ED-A9F6-4BD9D65BDA8C}">
  <ds:schemaRefs>
    <ds:schemaRef ds:uri="http://schemas.openxmlformats.org/officeDocument/2006/bibliography"/>
  </ds:schemaRefs>
</ds:datastoreItem>
</file>

<file path=customXml/itemProps2.xml><?xml version="1.0" encoding="utf-8"?>
<ds:datastoreItem xmlns:ds="http://schemas.openxmlformats.org/officeDocument/2006/customXml" ds:itemID="{7A3B5A83-5B15-4813-B416-154E67494372}">
  <ds:schemaRefs>
    <ds:schemaRef ds:uri="http://schemas.microsoft.com/sharepoint/v3/contenttype/forms"/>
  </ds:schemaRefs>
</ds:datastoreItem>
</file>

<file path=customXml/itemProps3.xml><?xml version="1.0" encoding="utf-8"?>
<ds:datastoreItem xmlns:ds="http://schemas.openxmlformats.org/officeDocument/2006/customXml" ds:itemID="{40894214-EF0E-4A21-92FE-A1AC8327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7C00F-CFA7-47AA-83C1-58583CA6A75C}">
  <ds:schemaRefs>
    <ds:schemaRef ds:uri="http://schemas.microsoft.com/office/2006/metadata/properties"/>
    <ds:schemaRef ds:uri="http://schemas.microsoft.com/office/infopath/2007/PartnerControls"/>
    <ds:schemaRef ds:uri="66c02950-8a5e-4700-9a07-7fa79069a301"/>
    <ds:schemaRef ds:uri="5927e627-29c1-4e6c-bea1-e6fbc7097c2b"/>
  </ds:schemaRefs>
</ds:datastoreItem>
</file>

<file path=customXml/itemProps5.xml><?xml version="1.0" encoding="utf-8"?>
<ds:datastoreItem xmlns:ds="http://schemas.openxmlformats.org/officeDocument/2006/customXml" ds:itemID="{79338172-6775-4D79-8F2E-079EDB7B77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EIA Form Template</vt:lpstr>
    </vt:vector>
  </TitlesOfParts>
  <Company>CBMDC</Company>
  <LinksUpToDate>false</LinksUpToDate>
  <CharactersWithSpaces>11620</CharactersWithSpaces>
  <SharedDoc>false</SharedDoc>
  <HLinks>
    <vt:vector size="42" baseType="variant">
      <vt:variant>
        <vt:i4>983118</vt:i4>
      </vt:variant>
      <vt:variant>
        <vt:i4>21</vt:i4>
      </vt:variant>
      <vt:variant>
        <vt:i4>0</vt:i4>
      </vt:variant>
      <vt:variant>
        <vt:i4>5</vt:i4>
      </vt:variant>
      <vt:variant>
        <vt:lpwstr>https://www.bradford.gov.uk/council-tax/apply-for-discounts-reductions-and-exemptions/information-about-council-tax-discounts-reductions-and-exemptions/</vt:lpwstr>
      </vt:variant>
      <vt:variant>
        <vt:lpwstr/>
      </vt:variant>
      <vt:variant>
        <vt:i4>4784207</vt:i4>
      </vt:variant>
      <vt:variant>
        <vt:i4>18</vt:i4>
      </vt:variant>
      <vt:variant>
        <vt:i4>0</vt:i4>
      </vt:variant>
      <vt:variant>
        <vt:i4>5</vt:i4>
      </vt:variant>
      <vt:variant>
        <vt:lpwstr>https://bradford.moderngov.co.uk/ieListDocuments.aspx?CId=143&amp;MId=7753&amp;Ver=4</vt:lpwstr>
      </vt:variant>
      <vt:variant>
        <vt:lpwstr/>
      </vt:variant>
      <vt:variant>
        <vt:i4>3145849</vt:i4>
      </vt:variant>
      <vt:variant>
        <vt:i4>15</vt:i4>
      </vt:variant>
      <vt:variant>
        <vt:i4>0</vt:i4>
      </vt:variant>
      <vt:variant>
        <vt:i4>5</vt:i4>
      </vt:variant>
      <vt:variant>
        <vt:lpwstr>https://ubd.bradford.gov.uk/media/1533/indices-of-deprivation-2019-on-the-day-alert.pdf</vt:lpwstr>
      </vt:variant>
      <vt:variant>
        <vt:lpwstr/>
      </vt:variant>
      <vt:variant>
        <vt:i4>7667752</vt:i4>
      </vt:variant>
      <vt:variant>
        <vt:i4>12</vt:i4>
      </vt:variant>
      <vt:variant>
        <vt:i4>0</vt:i4>
      </vt:variant>
      <vt:variant>
        <vt:i4>5</vt:i4>
      </vt:variant>
      <vt:variant>
        <vt:lpwstr>https://ubd.bradford.gov.uk/media/1580/poverty-and-deprivation-jan-2020-update.pdf</vt:lpwstr>
      </vt:variant>
      <vt:variant>
        <vt:lpwstr/>
      </vt:variant>
      <vt:variant>
        <vt:i4>6750331</vt:i4>
      </vt:variant>
      <vt:variant>
        <vt:i4>9</vt:i4>
      </vt:variant>
      <vt:variant>
        <vt:i4>0</vt:i4>
      </vt:variant>
      <vt:variant>
        <vt:i4>5</vt:i4>
      </vt:variant>
      <vt:variant>
        <vt:lpwstr>https://www.bradford.gov.uk/benefits/applying-for-benefits/household-costs/</vt:lpwstr>
      </vt:variant>
      <vt:variant>
        <vt:lpwstr/>
      </vt:variant>
      <vt:variant>
        <vt:i4>7798890</vt:i4>
      </vt:variant>
      <vt:variant>
        <vt:i4>6</vt:i4>
      </vt:variant>
      <vt:variant>
        <vt:i4>0</vt:i4>
      </vt:variant>
      <vt:variant>
        <vt:i4>5</vt:i4>
      </vt:variant>
      <vt:variant>
        <vt:lpwstr>https://www.bradford.gov.uk/benefits/general-benefits-information/benefits-and-welfare-advice-and-help/</vt:lpwstr>
      </vt:variant>
      <vt:variant>
        <vt:lpwstr/>
      </vt:variant>
      <vt:variant>
        <vt:i4>7602235</vt:i4>
      </vt:variant>
      <vt:variant>
        <vt:i4>3</vt:i4>
      </vt:variant>
      <vt:variant>
        <vt:i4>0</vt:i4>
      </vt:variant>
      <vt:variant>
        <vt:i4>5</vt:i4>
      </vt:variant>
      <vt:variant>
        <vt:lpwstr>https://www.bradford.gov.uk/council-tax/apply-for-discounts-reductions-and-exemptions/other-council-tax-discounts/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Helen Johnston</cp:lastModifiedBy>
  <cp:revision>8</cp:revision>
  <cp:lastPrinted>2013-11-26T15:40:00Z</cp:lastPrinted>
  <dcterms:created xsi:type="dcterms:W3CDTF">2025-01-13T18:57:00Z</dcterms:created>
  <dcterms:modified xsi:type="dcterms:W3CDTF">2025-02-13T18:16:00Z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ContentTypeId">
    <vt:lpwstr>0x0101005E0355790A5F854B9EC6D5FFA608404F</vt:lpwstr>
  </property>
  <property fmtid="{D5CDD505-2E9C-101B-9397-08002B2CF9AE}" pid="8" name="ClassificationContentMarkingHeaderShapeIds">
    <vt:lpwstr>3,4,5</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6,7,8</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2024-02-26T16:37:00Z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8a448721-f742-46d5-bee7-43b10c2af3ce</vt:lpwstr>
  </property>
  <property fmtid="{D5CDD505-2E9C-101B-9397-08002B2CF9AE}" pid="20" name="MSIP_Label_f619c9dd-5e63-409b-a73d-dbfc06f7b763_ContentBits">
    <vt:lpwstr>3</vt:lpwstr>
  </property>
  <property fmtid="{D5CDD505-2E9C-101B-9397-08002B2CF9AE}" pid="21" name="MediaServiceImageTags">
    <vt:lpwstr/>
  </property>
</Properties>
</file>